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4A" w:rsidRDefault="004E534A">
      <w:pPr>
        <w:spacing w:line="100" w:lineRule="exact"/>
        <w:rPr>
          <w:sz w:val="10"/>
          <w:szCs w:val="10"/>
        </w:rPr>
      </w:pPr>
    </w:p>
    <w:p w:rsidR="004E534A" w:rsidRDefault="00C73DDE" w:rsidP="00B97A0A">
      <w:pPr>
        <w:tabs>
          <w:tab w:val="left" w:pos="6960"/>
        </w:tabs>
        <w:ind w:left="103"/>
      </w:pPr>
      <w:r>
        <w:rPr>
          <w:noProof/>
          <w:lang w:val="sk-SK" w:eastAsia="sk-SK"/>
        </w:rPr>
        <w:drawing>
          <wp:inline distT="0" distB="0" distL="0" distR="0">
            <wp:extent cx="1504950" cy="1162050"/>
            <wp:effectExtent l="0" t="0" r="0" b="0"/>
            <wp:docPr id="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A0A">
        <w:tab/>
      </w:r>
    </w:p>
    <w:p w:rsidR="004E534A" w:rsidRDefault="004E534A">
      <w:pPr>
        <w:spacing w:before="4" w:line="140" w:lineRule="exact"/>
        <w:rPr>
          <w:sz w:val="15"/>
          <w:szCs w:val="15"/>
        </w:rPr>
      </w:pPr>
    </w:p>
    <w:p w:rsidR="004E534A" w:rsidRDefault="004E534A">
      <w:pPr>
        <w:spacing w:line="200" w:lineRule="exact"/>
      </w:pPr>
    </w:p>
    <w:p w:rsidR="004E534A" w:rsidRDefault="004E534A">
      <w:pPr>
        <w:spacing w:line="200" w:lineRule="exact"/>
      </w:pPr>
    </w:p>
    <w:p w:rsidR="00AB316B" w:rsidRPr="00AD0D28" w:rsidRDefault="00AB316B" w:rsidP="00AD0D28">
      <w:pPr>
        <w:pStyle w:val="Nadpis1"/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sz w:val="24"/>
          <w:szCs w:val="24"/>
          <w:lang w:val="sk-SK"/>
        </w:rPr>
        <w:t>A) O turnaji SHO</w:t>
      </w:r>
    </w:p>
    <w:p w:rsidR="00AB316B" w:rsidRPr="00AD0D28" w:rsidRDefault="00AB316B" w:rsidP="00136F0E">
      <w:pPr>
        <w:pStyle w:val="Normlnywebov"/>
        <w:spacing w:line="360" w:lineRule="auto"/>
        <w:jc w:val="both"/>
      </w:pPr>
      <w:r w:rsidRPr="00AD0D28">
        <w:rPr>
          <w:color w:val="333333"/>
        </w:rPr>
        <w:t xml:space="preserve">Organizátorom  Slovak </w:t>
      </w:r>
      <w:proofErr w:type="spellStart"/>
      <w:r w:rsidRPr="00AD0D28">
        <w:rPr>
          <w:color w:val="333333"/>
        </w:rPr>
        <w:t>Open</w:t>
      </w:r>
      <w:proofErr w:type="spellEnd"/>
      <w:r w:rsidRPr="00AD0D28">
        <w:rPr>
          <w:color w:val="333333"/>
        </w:rPr>
        <w:t xml:space="preserve"> </w:t>
      </w:r>
      <w:proofErr w:type="spellStart"/>
      <w:r w:rsidRPr="00AD0D28">
        <w:rPr>
          <w:color w:val="333333"/>
        </w:rPr>
        <w:t>Handball</w:t>
      </w:r>
      <w:proofErr w:type="spellEnd"/>
      <w:r w:rsidRPr="00AD0D28">
        <w:rPr>
          <w:color w:val="333333"/>
        </w:rPr>
        <w:t xml:space="preserve"> mladších žiakov a žiačok  je</w:t>
      </w:r>
      <w:r w:rsidRPr="00AD0D28">
        <w:t xml:space="preserve">  </w:t>
      </w:r>
      <w:r w:rsidR="007404BB">
        <w:t xml:space="preserve">HC Tatran Stupava </w:t>
      </w:r>
      <w:r w:rsidR="00012BCE">
        <w:t xml:space="preserve">a Strojár Malacky </w:t>
      </w:r>
      <w:r w:rsidRPr="00AD0D28">
        <w:t>v spolupráci so Slovenským zväzom hádzanej.</w:t>
      </w:r>
    </w:p>
    <w:p w:rsidR="00AB316B" w:rsidRPr="00AD0D28" w:rsidRDefault="00136F0E" w:rsidP="00136F0E">
      <w:pPr>
        <w:spacing w:line="360" w:lineRule="auto"/>
        <w:jc w:val="both"/>
        <w:rPr>
          <w:b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 roku 201</w:t>
      </w:r>
      <w:r w:rsidR="00012BCE">
        <w:rPr>
          <w:sz w:val="24"/>
          <w:szCs w:val="24"/>
          <w:lang w:val="sk-SK"/>
        </w:rPr>
        <w:t>8</w:t>
      </w:r>
      <w:r>
        <w:rPr>
          <w:sz w:val="24"/>
          <w:szCs w:val="24"/>
          <w:lang w:val="sk-SK"/>
        </w:rPr>
        <w:t xml:space="preserve"> sa uskutoční </w:t>
      </w:r>
      <w:r w:rsidR="00012BCE">
        <w:rPr>
          <w:sz w:val="24"/>
          <w:szCs w:val="24"/>
          <w:lang w:val="sk-SK"/>
        </w:rPr>
        <w:t>4</w:t>
      </w:r>
      <w:r w:rsidR="00AB316B" w:rsidRPr="00AD0D28">
        <w:rPr>
          <w:rStyle w:val="Siln"/>
          <w:rFonts w:eastAsiaTheme="majorEastAsia"/>
          <w:sz w:val="24"/>
          <w:szCs w:val="24"/>
          <w:lang w:val="sk-SK"/>
        </w:rPr>
        <w:t xml:space="preserve">. </w:t>
      </w:r>
      <w:r w:rsidR="00AB316B" w:rsidRPr="00AD0D28">
        <w:rPr>
          <w:rStyle w:val="Siln"/>
          <w:rFonts w:eastAsiaTheme="majorEastAsia"/>
          <w:b w:val="0"/>
          <w:sz w:val="24"/>
          <w:szCs w:val="24"/>
          <w:lang w:val="sk-SK"/>
        </w:rPr>
        <w:t>ročník turnaja</w:t>
      </w:r>
      <w:r w:rsidR="00AB316B" w:rsidRPr="00AD0D28">
        <w:rPr>
          <w:b/>
          <w:sz w:val="24"/>
          <w:szCs w:val="24"/>
          <w:lang w:val="sk-SK"/>
        </w:rPr>
        <w:t xml:space="preserve"> </w:t>
      </w:r>
      <w:r w:rsidR="00AB316B" w:rsidRPr="00AD0D28">
        <w:rPr>
          <w:sz w:val="24"/>
          <w:szCs w:val="24"/>
          <w:lang w:val="sk-SK"/>
        </w:rPr>
        <w:t>a to v termíne od</w:t>
      </w:r>
      <w:r w:rsidR="00AB316B" w:rsidRPr="00AD0D28">
        <w:rPr>
          <w:b/>
          <w:sz w:val="24"/>
          <w:szCs w:val="24"/>
          <w:lang w:val="sk-SK"/>
        </w:rPr>
        <w:t xml:space="preserve"> </w:t>
      </w:r>
      <w:r w:rsidR="00012BCE">
        <w:rPr>
          <w:rStyle w:val="Siln"/>
          <w:rFonts w:eastAsiaTheme="majorEastAsia"/>
          <w:b w:val="0"/>
          <w:sz w:val="24"/>
          <w:szCs w:val="24"/>
          <w:lang w:val="sk-SK"/>
        </w:rPr>
        <w:t>8. do 10</w:t>
      </w:r>
      <w:r w:rsidR="00AB316B" w:rsidRPr="00AD0D28">
        <w:rPr>
          <w:rStyle w:val="Siln"/>
          <w:rFonts w:eastAsiaTheme="majorEastAsia"/>
          <w:b w:val="0"/>
          <w:sz w:val="24"/>
          <w:szCs w:val="24"/>
          <w:lang w:val="sk-SK"/>
        </w:rPr>
        <w:t>. júna</w:t>
      </w:r>
      <w:r w:rsidR="00AB316B" w:rsidRPr="00AD0D28">
        <w:rPr>
          <w:b/>
          <w:sz w:val="24"/>
          <w:szCs w:val="24"/>
          <w:lang w:val="sk-SK"/>
        </w:rPr>
        <w:t>.</w:t>
      </w:r>
    </w:p>
    <w:p w:rsidR="00AB316B" w:rsidRPr="00AD0D28" w:rsidRDefault="00AB316B" w:rsidP="00136F0E">
      <w:pPr>
        <w:pStyle w:val="Nadpis2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sz w:val="24"/>
          <w:szCs w:val="24"/>
          <w:lang w:val="sk-SK"/>
        </w:rPr>
        <w:t>Zúčastniť sa môžu družstvá v týchto vekových kategóriách:</w:t>
      </w:r>
    </w:p>
    <w:p w:rsidR="00953F26" w:rsidRDefault="00136F0E" w:rsidP="00953F26">
      <w:pPr>
        <w:pStyle w:val="Normlnywebov"/>
        <w:spacing w:before="0" w:beforeAutospacing="0" w:after="0" w:afterAutospacing="0"/>
      </w:pPr>
      <w:r>
        <w:t>A</w:t>
      </w:r>
      <w:r w:rsidR="00012BCE">
        <w:t xml:space="preserve"> </w:t>
      </w:r>
      <w:r w:rsidR="00012BCE">
        <w:tab/>
        <w:t>chlapci - narodení po 1.1.2005</w:t>
      </w:r>
      <w:r w:rsidR="00AB316B" w:rsidRPr="00AD0D28">
        <w:br/>
        <w:t xml:space="preserve">B </w:t>
      </w:r>
      <w:r>
        <w:tab/>
      </w:r>
      <w:r w:rsidR="00AB316B" w:rsidRPr="00AD0D28">
        <w:t xml:space="preserve">dievčatá  - narodené </w:t>
      </w:r>
      <w:r w:rsidR="0060721C" w:rsidRPr="00AD0D28">
        <w:t xml:space="preserve">po </w:t>
      </w:r>
      <w:r w:rsidR="00AB316B" w:rsidRPr="00AD0D28">
        <w:t>1.1.200</w:t>
      </w:r>
      <w:r w:rsidR="00012BCE">
        <w:t>5</w:t>
      </w:r>
      <w:r w:rsidR="00AB316B" w:rsidRPr="00AD0D28">
        <w:t xml:space="preserve">  </w:t>
      </w:r>
    </w:p>
    <w:p w:rsidR="00953F26" w:rsidRDefault="00953F26" w:rsidP="00953F26">
      <w:pPr>
        <w:pStyle w:val="Normlnywebov"/>
        <w:spacing w:before="0" w:beforeAutospacing="0" w:after="0" w:afterAutospacing="0"/>
      </w:pPr>
    </w:p>
    <w:p w:rsidR="00AB316B" w:rsidRPr="00AD0D28" w:rsidRDefault="00AB316B" w:rsidP="00136F0E">
      <w:pPr>
        <w:pStyle w:val="Normlnywebov"/>
        <w:spacing w:line="360" w:lineRule="auto"/>
      </w:pPr>
      <w:r w:rsidRPr="00AD0D28">
        <w:t>Ubytovanie účast</w:t>
      </w:r>
      <w:r w:rsidR="0060721C" w:rsidRPr="00AD0D28">
        <w:t>níkov turnaja</w:t>
      </w:r>
      <w:r w:rsidRPr="00AD0D28">
        <w:t xml:space="preserve"> je organizované v školách alebo internátoch, popr. je možné zariadiť ubytovanie v penzióne alebo ubytovanie vlastné. </w:t>
      </w:r>
    </w:p>
    <w:p w:rsidR="0060721C" w:rsidRPr="00AD0D28" w:rsidRDefault="00AB316B" w:rsidP="00136F0E">
      <w:pPr>
        <w:pStyle w:val="Normlnywebov"/>
        <w:spacing w:line="360" w:lineRule="auto"/>
      </w:pPr>
      <w:r w:rsidRPr="00AD0D28">
        <w:t>Finále turnaja vo všetkých kategóriách sa bude konať v nedeľu.</w:t>
      </w:r>
    </w:p>
    <w:p w:rsidR="00AB316B" w:rsidRPr="00AD0D28" w:rsidRDefault="00AB316B" w:rsidP="00136F0E">
      <w:pPr>
        <w:pStyle w:val="Nadpis1"/>
        <w:numPr>
          <w:ilvl w:val="0"/>
          <w:numId w:val="0"/>
        </w:numPr>
        <w:spacing w:line="360" w:lineRule="auto"/>
        <w:ind w:left="720" w:hanging="1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sz w:val="24"/>
          <w:szCs w:val="24"/>
          <w:lang w:val="sk-SK"/>
        </w:rPr>
        <w:t xml:space="preserve">B) </w:t>
      </w:r>
      <w:proofErr w:type="spellStart"/>
      <w:r w:rsidRPr="00AD0D28">
        <w:rPr>
          <w:rFonts w:ascii="Times New Roman" w:hAnsi="Times New Roman" w:cs="Times New Roman"/>
          <w:sz w:val="24"/>
          <w:szCs w:val="24"/>
          <w:lang w:val="sk-SK"/>
        </w:rPr>
        <w:t>Reglement</w:t>
      </w:r>
      <w:proofErr w:type="spellEnd"/>
      <w:r w:rsidRPr="00AD0D28">
        <w:rPr>
          <w:rFonts w:ascii="Times New Roman" w:hAnsi="Times New Roman" w:cs="Times New Roman"/>
          <w:sz w:val="24"/>
          <w:szCs w:val="24"/>
          <w:lang w:val="sk-SK"/>
        </w:rPr>
        <w:t xml:space="preserve"> turnaja</w:t>
      </w:r>
    </w:p>
    <w:p w:rsidR="00AB316B" w:rsidRPr="00AD0D28" w:rsidRDefault="00AB316B" w:rsidP="00136F0E">
      <w:pPr>
        <w:pStyle w:val="Nadpis2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sz w:val="24"/>
          <w:szCs w:val="24"/>
          <w:lang w:val="sk-SK"/>
        </w:rPr>
        <w:t>1. Vekové kategórie</w:t>
      </w:r>
    </w:p>
    <w:p w:rsidR="00AB316B" w:rsidRPr="00136F0E" w:rsidRDefault="00AB316B" w:rsidP="00136F0E">
      <w:pPr>
        <w:pStyle w:val="Bezriadkovania"/>
        <w:spacing w:line="360" w:lineRule="auto"/>
        <w:rPr>
          <w:sz w:val="24"/>
          <w:szCs w:val="24"/>
        </w:rPr>
      </w:pPr>
      <w:r w:rsidRPr="00AD0D28">
        <w:t xml:space="preserve">SOH je mládežnícky turnaj pre chlapcov </w:t>
      </w:r>
      <w:r w:rsidR="007404BB" w:rsidRPr="00AD0D28">
        <w:t>a dievčatá</w:t>
      </w:r>
      <w:r w:rsidRPr="00AD0D28">
        <w:t xml:space="preserve"> v týchto vek</w:t>
      </w:r>
      <w:r w:rsidR="00136F0E">
        <w:t>ových kategóriách: </w:t>
      </w:r>
      <w:r w:rsidR="00136F0E">
        <w:br/>
      </w:r>
      <w:r w:rsidR="00136F0E">
        <w:br/>
      </w:r>
      <w:r w:rsidR="00136F0E" w:rsidRPr="00136F0E">
        <w:rPr>
          <w:sz w:val="24"/>
          <w:szCs w:val="24"/>
        </w:rPr>
        <w:t xml:space="preserve">A </w:t>
      </w:r>
      <w:r w:rsidRPr="00136F0E">
        <w:rPr>
          <w:sz w:val="24"/>
          <w:szCs w:val="24"/>
        </w:rPr>
        <w:t xml:space="preserve">chlapci - narodení </w:t>
      </w:r>
      <w:r w:rsidR="00136F0E">
        <w:rPr>
          <w:sz w:val="24"/>
          <w:szCs w:val="24"/>
        </w:rPr>
        <w:t>po 1.1.200</w:t>
      </w:r>
      <w:r w:rsidR="00012BCE">
        <w:rPr>
          <w:sz w:val="24"/>
          <w:szCs w:val="24"/>
        </w:rPr>
        <w:t>5</w:t>
      </w:r>
      <w:r w:rsidR="00136F0E">
        <w:rPr>
          <w:sz w:val="24"/>
          <w:szCs w:val="24"/>
        </w:rPr>
        <w:br/>
        <w:t xml:space="preserve">B </w:t>
      </w:r>
      <w:proofErr w:type="spellStart"/>
      <w:proofErr w:type="gramStart"/>
      <w:r w:rsidRPr="00136F0E">
        <w:rPr>
          <w:sz w:val="24"/>
          <w:szCs w:val="24"/>
        </w:rPr>
        <w:t>dievčatá</w:t>
      </w:r>
      <w:proofErr w:type="spellEnd"/>
      <w:r w:rsidRPr="00136F0E">
        <w:rPr>
          <w:sz w:val="24"/>
          <w:szCs w:val="24"/>
        </w:rPr>
        <w:t xml:space="preserve">  -</w:t>
      </w:r>
      <w:proofErr w:type="gramEnd"/>
      <w:r w:rsidRPr="00136F0E">
        <w:rPr>
          <w:sz w:val="24"/>
          <w:szCs w:val="24"/>
        </w:rPr>
        <w:t xml:space="preserve"> </w:t>
      </w:r>
      <w:proofErr w:type="spellStart"/>
      <w:r w:rsidRPr="00136F0E">
        <w:rPr>
          <w:sz w:val="24"/>
          <w:szCs w:val="24"/>
        </w:rPr>
        <w:t>narodené</w:t>
      </w:r>
      <w:proofErr w:type="spellEnd"/>
      <w:r w:rsidRPr="00136F0E">
        <w:rPr>
          <w:sz w:val="24"/>
          <w:szCs w:val="24"/>
        </w:rPr>
        <w:t xml:space="preserve"> </w:t>
      </w:r>
      <w:proofErr w:type="spellStart"/>
      <w:r w:rsidR="00136F0E">
        <w:rPr>
          <w:sz w:val="24"/>
          <w:szCs w:val="24"/>
        </w:rPr>
        <w:t>po</w:t>
      </w:r>
      <w:proofErr w:type="spellEnd"/>
      <w:r w:rsidR="00136F0E">
        <w:rPr>
          <w:sz w:val="24"/>
          <w:szCs w:val="24"/>
        </w:rPr>
        <w:t xml:space="preserve"> 1.1.200</w:t>
      </w:r>
      <w:r w:rsidR="00012BCE">
        <w:rPr>
          <w:sz w:val="24"/>
          <w:szCs w:val="24"/>
        </w:rPr>
        <w:t>5</w:t>
      </w:r>
      <w:r w:rsidRPr="00136F0E">
        <w:rPr>
          <w:sz w:val="24"/>
          <w:szCs w:val="24"/>
        </w:rPr>
        <w:t xml:space="preserve">  </w:t>
      </w:r>
    </w:p>
    <w:p w:rsidR="0060721C" w:rsidRPr="00AD0D28" w:rsidRDefault="00AB316B" w:rsidP="00136F0E">
      <w:pPr>
        <w:pStyle w:val="Normlnywebov"/>
        <w:spacing w:line="360" w:lineRule="auto"/>
        <w:jc w:val="both"/>
        <w:rPr>
          <w:rStyle w:val="Siln"/>
          <w:b w:val="0"/>
          <w:bCs w:val="0"/>
        </w:rPr>
      </w:pPr>
      <w:r w:rsidRPr="00AD0D28">
        <w:t>V príslušnej kategórii môžu štartovať hráči a hráčky mladší. Štart starších hráčov  pre jednotlivé kategórie nemôže byť. Pokiaľ nastúpi na zápas hráč(-ka) starší ako povoľujú pravidlá turnaja, družstvo bude vylúčené a</w:t>
      </w:r>
      <w:r w:rsidR="00AD0D28">
        <w:t xml:space="preserve"> jeho zápasy sa nezapočítavajú.</w:t>
      </w:r>
      <w:r w:rsidRPr="00AD0D28">
        <w:br/>
        <w:t xml:space="preserve">Každý hráč(-ka) môže v rámci jednaj kategórie </w:t>
      </w:r>
      <w:r w:rsidR="00AD0D28">
        <w:t>nastúpiť iba za jedno družstvo.</w:t>
      </w:r>
      <w:r w:rsidRPr="00AD0D28">
        <w:br/>
        <w:t>Na turnaji môžu štartovať kluby, CVČ a školské družstvá.</w:t>
      </w:r>
    </w:p>
    <w:p w:rsidR="00AB316B" w:rsidRPr="00AD0D28" w:rsidRDefault="00AB316B" w:rsidP="00136F0E">
      <w:pPr>
        <w:pStyle w:val="Nadpis2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Style w:val="Siln"/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2. Ihriská</w:t>
      </w:r>
    </w:p>
    <w:p w:rsidR="00AB316B" w:rsidRPr="00AD0D28" w:rsidRDefault="00AB316B" w:rsidP="00136F0E">
      <w:pPr>
        <w:pStyle w:val="Normlnywebov"/>
        <w:spacing w:line="360" w:lineRule="auto"/>
        <w:jc w:val="both"/>
      </w:pPr>
      <w:r w:rsidRPr="00AD0D28">
        <w:t xml:space="preserve">Turnaj sa hrá výhradne v krytých halách s ihriskom o rozmeroch 40 m x 20m. </w:t>
      </w:r>
    </w:p>
    <w:p w:rsidR="00AB316B" w:rsidRPr="00AD0D28" w:rsidRDefault="00AB316B" w:rsidP="00136F0E">
      <w:pPr>
        <w:pStyle w:val="Nadpis2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sz w:val="24"/>
          <w:szCs w:val="24"/>
          <w:lang w:val="sk-SK"/>
        </w:rPr>
        <w:t>3. Pravidlá</w:t>
      </w:r>
    </w:p>
    <w:p w:rsidR="00116A12" w:rsidRPr="00895CD6" w:rsidRDefault="00AB316B" w:rsidP="00116A12">
      <w:pPr>
        <w:spacing w:line="360" w:lineRule="auto"/>
        <w:jc w:val="both"/>
        <w:rPr>
          <w:sz w:val="24"/>
          <w:szCs w:val="24"/>
          <w:lang w:val="sk-SK"/>
        </w:rPr>
      </w:pPr>
      <w:r w:rsidRPr="00AD0D28">
        <w:rPr>
          <w:sz w:val="24"/>
          <w:szCs w:val="24"/>
          <w:lang w:val="sk-SK"/>
        </w:rPr>
        <w:t>Hrá sa  podľa platných pravidiel IHF a súťažného poriadku SZH</w:t>
      </w:r>
      <w:r w:rsidR="00136F0E">
        <w:rPr>
          <w:sz w:val="24"/>
          <w:szCs w:val="24"/>
          <w:lang w:val="sk-SK"/>
        </w:rPr>
        <w:t xml:space="preserve">. </w:t>
      </w:r>
      <w:r w:rsidR="00116A12" w:rsidRPr="00895CD6">
        <w:rPr>
          <w:sz w:val="24"/>
          <w:szCs w:val="24"/>
          <w:lang w:val="sk-SK"/>
        </w:rPr>
        <w:t>V obrannej fáze hry je povolene používať priestorové obranne systémy a</w:t>
      </w:r>
      <w:r w:rsidR="00895CD6" w:rsidRPr="00895CD6">
        <w:rPr>
          <w:sz w:val="24"/>
          <w:szCs w:val="24"/>
          <w:lang w:val="sk-SK"/>
        </w:rPr>
        <w:t>lebo</w:t>
      </w:r>
      <w:r w:rsidR="00116A12" w:rsidRPr="00895CD6">
        <w:rPr>
          <w:sz w:val="24"/>
          <w:szCs w:val="24"/>
          <w:lang w:val="sk-SK"/>
        </w:rPr>
        <w:t xml:space="preserve"> osobnú obranu všetkých hráčov. </w:t>
      </w:r>
      <w:r w:rsidR="00895CD6" w:rsidRPr="00895CD6">
        <w:rPr>
          <w:sz w:val="24"/>
          <w:szCs w:val="24"/>
          <w:lang w:val="sk-SK"/>
        </w:rPr>
        <w:t xml:space="preserve">TMK SZH  a KM SZH zakazuje hrať počas turnaja </w:t>
      </w:r>
      <w:r w:rsidR="00116A12" w:rsidRPr="00895CD6">
        <w:rPr>
          <w:sz w:val="24"/>
          <w:szCs w:val="24"/>
          <w:lang w:val="sk-SK"/>
        </w:rPr>
        <w:t>kombinovan</w:t>
      </w:r>
      <w:r w:rsidR="00895CD6" w:rsidRPr="00895CD6">
        <w:rPr>
          <w:sz w:val="24"/>
          <w:szCs w:val="24"/>
          <w:lang w:val="sk-SK"/>
        </w:rPr>
        <w:t>é</w:t>
      </w:r>
      <w:r w:rsidR="00116A12" w:rsidRPr="00895CD6">
        <w:rPr>
          <w:sz w:val="24"/>
          <w:szCs w:val="24"/>
          <w:lang w:val="sk-SK"/>
        </w:rPr>
        <w:t xml:space="preserve"> obrann</w:t>
      </w:r>
      <w:r w:rsidR="00895CD6" w:rsidRPr="00895CD6">
        <w:rPr>
          <w:sz w:val="24"/>
          <w:szCs w:val="24"/>
          <w:lang w:val="sk-SK"/>
        </w:rPr>
        <w:t>é</w:t>
      </w:r>
      <w:r w:rsidR="00116A12" w:rsidRPr="00895CD6">
        <w:rPr>
          <w:sz w:val="24"/>
          <w:szCs w:val="24"/>
          <w:lang w:val="sk-SK"/>
        </w:rPr>
        <w:t xml:space="preserve"> systém</w:t>
      </w:r>
      <w:r w:rsidR="00895CD6" w:rsidRPr="00895CD6">
        <w:rPr>
          <w:sz w:val="24"/>
          <w:szCs w:val="24"/>
          <w:lang w:val="sk-SK"/>
        </w:rPr>
        <w:t>y</w:t>
      </w:r>
      <w:r w:rsidR="00116A12" w:rsidRPr="00895CD6">
        <w:rPr>
          <w:sz w:val="24"/>
          <w:szCs w:val="24"/>
          <w:lang w:val="sk-SK"/>
        </w:rPr>
        <w:t xml:space="preserve"> 1+5, 2+4</w:t>
      </w:r>
      <w:r w:rsidR="00895CD6" w:rsidRPr="00895CD6">
        <w:rPr>
          <w:sz w:val="24"/>
          <w:szCs w:val="24"/>
          <w:lang w:val="sk-SK"/>
        </w:rPr>
        <w:t>, 3+3</w:t>
      </w:r>
      <w:r w:rsidR="00116A12" w:rsidRPr="00895CD6">
        <w:rPr>
          <w:sz w:val="24"/>
          <w:szCs w:val="24"/>
          <w:lang w:val="sk-SK"/>
        </w:rPr>
        <w:t xml:space="preserve">. Sankcie za nedodržanie nariadenia: progresívne trestanie realizačného tímu družstva, napomenutie, 2-minutove vylúčenie, červená karta – diskvalifikácia. </w:t>
      </w:r>
    </w:p>
    <w:p w:rsidR="00895CD6" w:rsidRPr="00895CD6" w:rsidRDefault="00895CD6" w:rsidP="00895CD6">
      <w:pPr>
        <w:spacing w:line="360" w:lineRule="auto"/>
        <w:jc w:val="both"/>
        <w:rPr>
          <w:sz w:val="24"/>
          <w:szCs w:val="24"/>
          <w:lang w:val="sk-SK"/>
        </w:rPr>
      </w:pPr>
      <w:r w:rsidRPr="00895CD6">
        <w:rPr>
          <w:sz w:val="24"/>
          <w:szCs w:val="24"/>
          <w:lang w:val="sk-SK"/>
        </w:rPr>
        <w:t>Gól spoza čiary voľného hodu platí za dvojnásobok.</w:t>
      </w:r>
    </w:p>
    <w:p w:rsidR="00895CD6" w:rsidRPr="00895CD6" w:rsidRDefault="00895CD6" w:rsidP="00895CD6">
      <w:pPr>
        <w:spacing w:line="360" w:lineRule="auto"/>
        <w:jc w:val="both"/>
        <w:rPr>
          <w:sz w:val="24"/>
          <w:szCs w:val="24"/>
          <w:lang w:val="sk-SK"/>
        </w:rPr>
      </w:pPr>
      <w:r w:rsidRPr="00895CD6">
        <w:rPr>
          <w:sz w:val="24"/>
          <w:szCs w:val="24"/>
          <w:lang w:val="sk-SK"/>
        </w:rPr>
        <w:t xml:space="preserve"> Gól za 2 neplatí:</w:t>
      </w:r>
    </w:p>
    <w:p w:rsidR="00895CD6" w:rsidRPr="00895CD6" w:rsidRDefault="00895CD6" w:rsidP="00895CD6">
      <w:pPr>
        <w:spacing w:line="360" w:lineRule="auto"/>
        <w:ind w:left="1413" w:hanging="705"/>
        <w:jc w:val="both"/>
        <w:rPr>
          <w:sz w:val="24"/>
          <w:szCs w:val="24"/>
          <w:lang w:val="sk-SK"/>
        </w:rPr>
      </w:pPr>
      <w:r w:rsidRPr="00895CD6">
        <w:rPr>
          <w:sz w:val="24"/>
          <w:szCs w:val="24"/>
          <w:lang w:val="sk-SK"/>
        </w:rPr>
        <w:t xml:space="preserve">- </w:t>
      </w:r>
      <w:r w:rsidRPr="00895CD6">
        <w:rPr>
          <w:sz w:val="24"/>
          <w:szCs w:val="24"/>
          <w:lang w:val="sk-SK"/>
        </w:rPr>
        <w:tab/>
        <w:t>Protiútok jednotlivca alebo skupiny hráčov bez obrany (medzi útočiacim hráčom s loptou a brankárom sa nenachádza žiadny obranca).</w:t>
      </w:r>
    </w:p>
    <w:p w:rsidR="00895CD6" w:rsidRPr="00895CD6" w:rsidRDefault="00895CD6" w:rsidP="00895CD6">
      <w:pPr>
        <w:spacing w:line="360" w:lineRule="auto"/>
        <w:ind w:firstLine="708"/>
        <w:jc w:val="both"/>
        <w:rPr>
          <w:sz w:val="24"/>
          <w:szCs w:val="24"/>
          <w:lang w:val="sk-SK"/>
        </w:rPr>
      </w:pPr>
      <w:r w:rsidRPr="00895CD6">
        <w:rPr>
          <w:sz w:val="24"/>
          <w:szCs w:val="24"/>
          <w:lang w:val="sk-SK"/>
        </w:rPr>
        <w:t>-</w:t>
      </w:r>
      <w:r w:rsidRPr="00895CD6">
        <w:rPr>
          <w:sz w:val="24"/>
          <w:szCs w:val="24"/>
          <w:lang w:val="sk-SK"/>
        </w:rPr>
        <w:tab/>
        <w:t>Gól do prázdnej brány (napríklad pri hre bez brankára).</w:t>
      </w:r>
    </w:p>
    <w:p w:rsidR="00895CD6" w:rsidRPr="00895CD6" w:rsidRDefault="00895CD6" w:rsidP="00895CD6">
      <w:pPr>
        <w:spacing w:line="360" w:lineRule="auto"/>
        <w:ind w:firstLine="708"/>
        <w:jc w:val="both"/>
        <w:rPr>
          <w:sz w:val="24"/>
          <w:szCs w:val="24"/>
          <w:lang w:val="sk-SK"/>
        </w:rPr>
      </w:pPr>
      <w:r w:rsidRPr="00895CD6">
        <w:rPr>
          <w:sz w:val="24"/>
          <w:szCs w:val="24"/>
          <w:lang w:val="sk-SK"/>
        </w:rPr>
        <w:t>-</w:t>
      </w:r>
      <w:r w:rsidRPr="00895CD6">
        <w:rPr>
          <w:sz w:val="24"/>
          <w:szCs w:val="24"/>
          <w:lang w:val="sk-SK"/>
        </w:rPr>
        <w:tab/>
        <w:t>Streľba 7-metrového trestného hodu</w:t>
      </w:r>
      <w:r>
        <w:rPr>
          <w:sz w:val="24"/>
          <w:szCs w:val="24"/>
          <w:lang w:val="sk-SK"/>
        </w:rPr>
        <w:t>.</w:t>
      </w:r>
      <w:r w:rsidRPr="00895CD6">
        <w:rPr>
          <w:sz w:val="24"/>
          <w:szCs w:val="24"/>
          <w:lang w:val="sk-SK"/>
        </w:rPr>
        <w:t xml:space="preserve"> </w:t>
      </w:r>
    </w:p>
    <w:p w:rsidR="00895CD6" w:rsidRPr="00AD0D28" w:rsidRDefault="00895CD6" w:rsidP="00895CD6">
      <w:pPr>
        <w:spacing w:line="360" w:lineRule="auto"/>
        <w:jc w:val="both"/>
        <w:rPr>
          <w:sz w:val="24"/>
          <w:szCs w:val="24"/>
          <w:lang w:val="sk-SK"/>
        </w:rPr>
      </w:pPr>
      <w:r w:rsidRPr="00895CD6">
        <w:rPr>
          <w:sz w:val="24"/>
          <w:szCs w:val="24"/>
          <w:lang w:val="sk-SK"/>
        </w:rPr>
        <w:t>Gól za 2 body sa počíta len pri streľbe spoza čiary voľného hodu cez obranu súpera.</w:t>
      </w:r>
    </w:p>
    <w:p w:rsidR="00895CD6" w:rsidRDefault="00895CD6" w:rsidP="00116A12">
      <w:pPr>
        <w:spacing w:line="360" w:lineRule="auto"/>
        <w:jc w:val="both"/>
        <w:rPr>
          <w:sz w:val="24"/>
          <w:szCs w:val="24"/>
          <w:lang w:val="sk-SK"/>
        </w:rPr>
      </w:pPr>
    </w:p>
    <w:p w:rsidR="00116A12" w:rsidRPr="00AD0D28" w:rsidRDefault="00116A12" w:rsidP="00136F0E">
      <w:pPr>
        <w:spacing w:line="360" w:lineRule="auto"/>
        <w:jc w:val="both"/>
        <w:rPr>
          <w:sz w:val="24"/>
          <w:szCs w:val="24"/>
          <w:lang w:val="sk-SK"/>
        </w:rPr>
      </w:pPr>
    </w:p>
    <w:p w:rsidR="00AB316B" w:rsidRPr="00AD0D28" w:rsidRDefault="00AB316B" w:rsidP="00136F0E">
      <w:pPr>
        <w:pStyle w:val="Nadpis2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sz w:val="24"/>
          <w:szCs w:val="24"/>
          <w:lang w:val="sk-SK"/>
        </w:rPr>
        <w:t>4. Lopty</w:t>
      </w:r>
    </w:p>
    <w:p w:rsidR="00AB316B" w:rsidRPr="00AD0D28" w:rsidRDefault="00136F0E" w:rsidP="00136F0E">
      <w:pPr>
        <w:pStyle w:val="Normlnywebov"/>
        <w:spacing w:line="360" w:lineRule="auto"/>
      </w:pPr>
      <w:r>
        <w:t xml:space="preserve">A chlapci, B </w:t>
      </w:r>
      <w:r w:rsidR="00AB316B" w:rsidRPr="00AD0D28">
        <w:t>dievčatá hrajú s loptami č.1</w:t>
      </w:r>
      <w:r>
        <w:t>.</w:t>
      </w:r>
      <w:r w:rsidR="00AB316B" w:rsidRPr="00AD0D28">
        <w:t> </w:t>
      </w:r>
      <w:r w:rsidR="00AB316B" w:rsidRPr="00AD0D28">
        <w:br/>
        <w:t>Organizátor si vyhradzuje právo dodať k zápasom vlastné lopty dodané partnermi.</w:t>
      </w:r>
    </w:p>
    <w:p w:rsidR="00AB316B" w:rsidRPr="00AD0D28" w:rsidRDefault="00AB316B" w:rsidP="00136F0E">
      <w:pPr>
        <w:pStyle w:val="Nadpis2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sz w:val="24"/>
          <w:szCs w:val="24"/>
          <w:lang w:val="sk-SK"/>
        </w:rPr>
        <w:t>5. Zápasy</w:t>
      </w:r>
    </w:p>
    <w:p w:rsidR="00895CD6" w:rsidRDefault="00AB316B" w:rsidP="00895CD6">
      <w:pPr>
        <w:spacing w:line="360" w:lineRule="auto"/>
        <w:jc w:val="both"/>
        <w:rPr>
          <w:sz w:val="24"/>
          <w:szCs w:val="24"/>
          <w:lang w:val="sk-SK"/>
        </w:rPr>
      </w:pPr>
      <w:r w:rsidRPr="00AD0D28">
        <w:rPr>
          <w:sz w:val="24"/>
          <w:szCs w:val="24"/>
          <w:lang w:val="sk-SK"/>
        </w:rPr>
        <w:t>Organizátor garantuje každému družstvu odohranie minimálne 6 zápasov. Zápasy mladších žiakov a žiačok sa budú hrať  2 x 15 minút s prestávkou 2 minúty na výmenu strán. Na každý zápas budú delegovaní dvaja rozhodcovia. Na zápas môže nastúpiť maximálne 16 hráčov z jedného družstva, ktorí musia byť uvedení v zápise. Na zápase musí byť prítomný minimálne jeden avšak maximálne štyria vedúci družstva, ktorí mus</w:t>
      </w:r>
      <w:r w:rsidR="0060721C" w:rsidRPr="00AD0D28">
        <w:rPr>
          <w:sz w:val="24"/>
          <w:szCs w:val="24"/>
          <w:lang w:val="sk-SK"/>
        </w:rPr>
        <w:t>ia byť tiež  uvedení v zápise</w:t>
      </w:r>
      <w:r w:rsidR="00895CD6">
        <w:rPr>
          <w:sz w:val="24"/>
          <w:szCs w:val="24"/>
          <w:lang w:val="sk-SK"/>
        </w:rPr>
        <w:t xml:space="preserve"> </w:t>
      </w:r>
    </w:p>
    <w:p w:rsidR="00895CD6" w:rsidRDefault="00895CD6" w:rsidP="00136F0E">
      <w:pPr>
        <w:pStyle w:val="Nadpis2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B316B" w:rsidRPr="00AD0D28" w:rsidRDefault="00AB316B" w:rsidP="00136F0E">
      <w:pPr>
        <w:pStyle w:val="Nadpis2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sz w:val="24"/>
          <w:szCs w:val="24"/>
          <w:lang w:val="sk-SK"/>
        </w:rPr>
        <w:t>6. Hrací systém</w:t>
      </w:r>
    </w:p>
    <w:p w:rsidR="00AB316B" w:rsidRPr="00AD0D28" w:rsidRDefault="00AB316B" w:rsidP="00136F0E">
      <w:pPr>
        <w:pStyle w:val="Normlnywebov"/>
        <w:spacing w:line="360" w:lineRule="auto"/>
        <w:jc w:val="both"/>
      </w:pPr>
      <w:r w:rsidRPr="00AD0D28">
        <w:t>Hrací systém bude zostavený podľa počtu prihlásených družstiev. </w:t>
      </w:r>
    </w:p>
    <w:p w:rsidR="00AB316B" w:rsidRPr="00AD0D28" w:rsidRDefault="00AB316B" w:rsidP="00136F0E">
      <w:pPr>
        <w:pStyle w:val="Nadpis2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sz w:val="24"/>
          <w:szCs w:val="24"/>
          <w:lang w:val="sk-SK"/>
        </w:rPr>
        <w:t>8. Overenie totožnosti </w:t>
      </w:r>
    </w:p>
    <w:p w:rsidR="00AB316B" w:rsidRPr="00AD0D28" w:rsidRDefault="00AB316B" w:rsidP="00136F0E">
      <w:pPr>
        <w:pStyle w:val="Normlnywebov"/>
        <w:spacing w:line="360" w:lineRule="auto"/>
        <w:jc w:val="both"/>
      </w:pPr>
      <w:r w:rsidRPr="00AD0D28">
        <w:t>Pre potreby prípadnej kontroly platí, že zahraniční účastníci sú povinní sa preukázať cestovným pasom alebo ID kartou s fotografiou.  Hráči zo Slovenskej republiky platným registračným preuka</w:t>
      </w:r>
      <w:r w:rsidR="00A06266">
        <w:t>zom Slovenského zväzu hádzanej za príslušný klub štartujúci na turnaji.</w:t>
      </w:r>
      <w:r w:rsidR="00136F0E">
        <w:t xml:space="preserve"> Družstvá reprezentujúce základnú školu, alebo CVČ štartujú na potvrdenú súpisku vysielajúcou organizáciou.</w:t>
      </w:r>
    </w:p>
    <w:p w:rsidR="00AB316B" w:rsidRPr="00AD0D28" w:rsidRDefault="00AB316B" w:rsidP="00136F0E">
      <w:pPr>
        <w:pStyle w:val="Nadpis2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sz w:val="24"/>
          <w:szCs w:val="24"/>
          <w:lang w:val="sk-SK"/>
        </w:rPr>
        <w:t>9. Súpiska</w:t>
      </w:r>
    </w:p>
    <w:p w:rsidR="00AB316B" w:rsidRPr="00AD0D28" w:rsidRDefault="00AB316B" w:rsidP="00136F0E">
      <w:pPr>
        <w:pStyle w:val="Normlnywebov"/>
        <w:spacing w:line="360" w:lineRule="auto"/>
        <w:jc w:val="both"/>
      </w:pPr>
      <w:r w:rsidRPr="00AD0D28">
        <w:t>Každé družstvo musí mať súpisku, ktorú odovzdá najneskôr v deň príchodu. Súpiska družstva obsahuje hráčov  (-</w:t>
      </w:r>
      <w:proofErr w:type="spellStart"/>
      <w:r w:rsidRPr="00AD0D28">
        <w:t>ky</w:t>
      </w:r>
      <w:proofErr w:type="spellEnd"/>
      <w:r w:rsidRPr="00AD0D28">
        <w:t xml:space="preserve">), ktorí podľa </w:t>
      </w:r>
      <w:proofErr w:type="spellStart"/>
      <w:r w:rsidRPr="00AD0D28">
        <w:t>reglementu</w:t>
      </w:r>
      <w:proofErr w:type="spellEnd"/>
      <w:r w:rsidRPr="00AD0D28">
        <w:t xml:space="preserve"> môžu hrať  za konkrétne družstvo prihláseného  klubu s dátumom narodenia. Na súpiske musia byť uvedení členovia realizačného tímu. Súpisku je možno vyplniť na mieste registrácie.</w:t>
      </w:r>
    </w:p>
    <w:p w:rsidR="00AB316B" w:rsidRPr="00AD0D28" w:rsidRDefault="00AB316B" w:rsidP="00136F0E">
      <w:pPr>
        <w:pStyle w:val="Nadpis2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sz w:val="24"/>
          <w:szCs w:val="24"/>
          <w:lang w:val="sk-SK"/>
        </w:rPr>
        <w:t>10. Zdravotné zabezpečenie</w:t>
      </w:r>
    </w:p>
    <w:p w:rsidR="00AB316B" w:rsidRPr="00AD0D28" w:rsidRDefault="00AB316B" w:rsidP="00136F0E">
      <w:pPr>
        <w:pStyle w:val="Normlnywebov"/>
        <w:spacing w:line="360" w:lineRule="auto"/>
        <w:jc w:val="both"/>
      </w:pPr>
      <w:r w:rsidRPr="00AD0D28">
        <w:t>Organizátor upozorňuje, že každý účastník turnaja štartuje na vlastné nebezpečenstvo. V halách bude prítomná zdravotná služba pre prípad prvej pomoci a ošetrenie drobných zranení. V prípade zranenia, ktoré si vyžiada ošetrenie v nemocnici, si náklady na ošetrenie alebo pobyt v nemocnici hradia účastníci sami. K ošetreniu  v nemocnici je nutné mať  u seba stále preukaz zdravotnej poisťovne alebo doklad o poistení v zahraničí.</w:t>
      </w:r>
    </w:p>
    <w:p w:rsidR="00AB316B" w:rsidRPr="00AD0D28" w:rsidRDefault="00AB316B" w:rsidP="00136F0E">
      <w:pPr>
        <w:pStyle w:val="Nadpis2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sz w:val="24"/>
          <w:szCs w:val="24"/>
          <w:lang w:val="sk-SK"/>
        </w:rPr>
        <w:t xml:space="preserve">11. </w:t>
      </w:r>
      <w:r w:rsidR="00A06266">
        <w:rPr>
          <w:rFonts w:ascii="Times New Roman" w:hAnsi="Times New Roman" w:cs="Times New Roman"/>
          <w:sz w:val="24"/>
          <w:szCs w:val="24"/>
          <w:lang w:val="sk-SK"/>
        </w:rPr>
        <w:t>Riadiaca komisia</w:t>
      </w:r>
    </w:p>
    <w:p w:rsidR="00AB316B" w:rsidRPr="00AD0D28" w:rsidRDefault="00AB316B" w:rsidP="00136F0E">
      <w:pPr>
        <w:pStyle w:val="Normlnywebov"/>
        <w:spacing w:line="360" w:lineRule="auto"/>
        <w:jc w:val="both"/>
      </w:pPr>
      <w:r w:rsidRPr="00AD0D28">
        <w:t xml:space="preserve">Všetky prípady neuvedené v Pravidlách hádzanej IHF alebo v oficiálnom </w:t>
      </w:r>
      <w:proofErr w:type="spellStart"/>
      <w:r w:rsidRPr="00AD0D28">
        <w:t>reglemente</w:t>
      </w:r>
      <w:proofErr w:type="spellEnd"/>
      <w:r w:rsidRPr="00AD0D28">
        <w:t xml:space="preserve"> turnaja budú riešené </w:t>
      </w:r>
      <w:r w:rsidR="00A06266">
        <w:t>riadiacou komisiou, ktorá</w:t>
      </w:r>
      <w:r w:rsidRPr="00AD0D28">
        <w:t xml:space="preserve"> bude riešiť všetky protesty, odvolania a sťažnosti na priebeh športovej časti turnaja.</w:t>
      </w:r>
      <w:r w:rsidR="00A06266">
        <w:t xml:space="preserve"> Riadiacu komisiu určí organizátor.</w:t>
      </w:r>
    </w:p>
    <w:p w:rsidR="00AB316B" w:rsidRPr="00AD0D28" w:rsidRDefault="00AB316B" w:rsidP="00AD0D28">
      <w:pPr>
        <w:pStyle w:val="Nadpis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sz w:val="24"/>
          <w:szCs w:val="24"/>
          <w:lang w:val="sk-SK"/>
        </w:rPr>
        <w:lastRenderedPageBreak/>
        <w:t>12. Ceny</w:t>
      </w:r>
    </w:p>
    <w:p w:rsidR="00AB316B" w:rsidRPr="00AD0D28" w:rsidRDefault="00AB316B" w:rsidP="00AD0D28">
      <w:pPr>
        <w:pStyle w:val="Nadpis3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sz w:val="24"/>
          <w:szCs w:val="24"/>
          <w:lang w:val="sk-SK"/>
        </w:rPr>
        <w:t>Ocenenie najlepších družstiev</w:t>
      </w:r>
    </w:p>
    <w:p w:rsidR="00A06266" w:rsidRPr="00A06266" w:rsidRDefault="00AB316B" w:rsidP="00A06266">
      <w:pPr>
        <w:spacing w:line="360" w:lineRule="auto"/>
        <w:jc w:val="both"/>
        <w:rPr>
          <w:sz w:val="24"/>
          <w:szCs w:val="24"/>
          <w:lang w:val="sk-SK"/>
        </w:rPr>
      </w:pPr>
      <w:r w:rsidRPr="00A06266">
        <w:rPr>
          <w:sz w:val="24"/>
          <w:szCs w:val="24"/>
          <w:lang w:val="sk-SK"/>
        </w:rPr>
        <w:t>Organizátor odmeňuje cenami najúspešnejšie družstva turnaja, družstvá umiestnené na prvých troch miestach v každej kategórii. Družstvá na prvom, druhom</w:t>
      </w:r>
      <w:r w:rsidR="00A06266" w:rsidRPr="00A06266">
        <w:rPr>
          <w:sz w:val="24"/>
          <w:szCs w:val="24"/>
          <w:lang w:val="sk-SK"/>
        </w:rPr>
        <w:t xml:space="preserve"> a treťom mieste dostanú </w:t>
      </w:r>
      <w:r w:rsidR="00A06266">
        <w:rPr>
          <w:sz w:val="24"/>
          <w:szCs w:val="24"/>
          <w:lang w:val="sk-SK"/>
        </w:rPr>
        <w:t>medaile</w:t>
      </w:r>
      <w:r w:rsidR="00A06266" w:rsidRPr="00A06266">
        <w:rPr>
          <w:sz w:val="24"/>
          <w:szCs w:val="24"/>
          <w:lang w:val="sk-SK"/>
        </w:rPr>
        <w:t xml:space="preserve"> a pohár.</w:t>
      </w:r>
    </w:p>
    <w:p w:rsidR="00AB316B" w:rsidRPr="00A06266" w:rsidRDefault="00AB316B" w:rsidP="00A06266">
      <w:pPr>
        <w:spacing w:line="360" w:lineRule="auto"/>
        <w:jc w:val="both"/>
        <w:rPr>
          <w:sz w:val="24"/>
          <w:szCs w:val="24"/>
          <w:lang w:val="sk-SK"/>
        </w:rPr>
      </w:pPr>
      <w:r w:rsidRPr="00A06266">
        <w:rPr>
          <w:sz w:val="24"/>
          <w:szCs w:val="24"/>
          <w:lang w:val="sk-SK"/>
        </w:rPr>
        <w:t>Organizátor si vyhradzuje právo zmeniť rozsah a spôsob ocenenia najlepších družstiev. </w:t>
      </w:r>
    </w:p>
    <w:p w:rsidR="00AB316B" w:rsidRPr="00AD0D28" w:rsidRDefault="00AB316B" w:rsidP="00AD0D28">
      <w:pPr>
        <w:pStyle w:val="Nadpis3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sz w:val="24"/>
          <w:szCs w:val="24"/>
          <w:lang w:val="sk-SK"/>
        </w:rPr>
        <w:t>Ocenenie najlepších hráčov</w:t>
      </w:r>
    </w:p>
    <w:p w:rsidR="0026273C" w:rsidRPr="00AD0D28" w:rsidRDefault="0026273C" w:rsidP="00AD0D28">
      <w:pPr>
        <w:pStyle w:val="Normlnywebov"/>
        <w:spacing w:line="360" w:lineRule="auto"/>
        <w:jc w:val="both"/>
      </w:pPr>
      <w:r w:rsidRPr="00AD0D28">
        <w:t>Na základe výkonov vo finálových zápasoch bude vybraný najlepší hráč (-ka), ktorí dostanú vecné ceny od partnerov turnaja. Organizátor si vyhradzuje právo zmeniť rozsah a spôsob ocenenia najlepších hráčov.</w:t>
      </w:r>
    </w:p>
    <w:p w:rsidR="00AB316B" w:rsidRPr="00AD0D28" w:rsidRDefault="0026273C" w:rsidP="00AD0D28">
      <w:pPr>
        <w:pStyle w:val="Nadpis3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sz w:val="24"/>
          <w:szCs w:val="24"/>
          <w:lang w:val="sk-SK"/>
        </w:rPr>
        <w:t>13</w:t>
      </w:r>
      <w:r w:rsidR="00AB316B" w:rsidRPr="00AD0D28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AB316B" w:rsidRPr="00AD0D28">
        <w:rPr>
          <w:rFonts w:ascii="Times New Roman" w:hAnsi="Times New Roman" w:cs="Times New Roman"/>
          <w:i/>
          <w:sz w:val="24"/>
          <w:szCs w:val="24"/>
          <w:lang w:val="sk-SK"/>
        </w:rPr>
        <w:t>Dotácia SZH</w:t>
      </w:r>
    </w:p>
    <w:p w:rsidR="00AB316B" w:rsidRPr="00FC3AB4" w:rsidRDefault="00AB316B" w:rsidP="00AD0D28">
      <w:pPr>
        <w:pStyle w:val="Normlnywebov"/>
        <w:spacing w:line="360" w:lineRule="auto"/>
        <w:jc w:val="both"/>
      </w:pPr>
      <w:r w:rsidRPr="00FC3AB4">
        <w:t>SZH p</w:t>
      </w:r>
      <w:r w:rsidR="0026273C" w:rsidRPr="00FC3AB4">
        <w:t>oskytne víťazom krajských súťaží v kategórii mladšieho žiactva dotáciu, viď. Rozpis Majstrovstiev SR v</w:t>
      </w:r>
      <w:r w:rsidR="0060721C" w:rsidRPr="00FC3AB4">
        <w:t> hádzanej staršieho žiactva 201</w:t>
      </w:r>
      <w:r w:rsidR="00012BCE" w:rsidRPr="00FC3AB4">
        <w:t>7</w:t>
      </w:r>
      <w:r w:rsidR="00136F0E" w:rsidRPr="00FC3AB4">
        <w:t>/201</w:t>
      </w:r>
      <w:r w:rsidR="00012BCE" w:rsidRPr="00FC3AB4">
        <w:t>8</w:t>
      </w:r>
      <w:r w:rsidR="0026273C" w:rsidRPr="00FC3AB4">
        <w:t>, bod A/10.</w:t>
      </w:r>
    </w:p>
    <w:p w:rsidR="00D91620" w:rsidRPr="00FC3AB4" w:rsidRDefault="00D91620" w:rsidP="00AD0D28">
      <w:pPr>
        <w:pStyle w:val="Normlnywebov"/>
        <w:spacing w:line="360" w:lineRule="auto"/>
        <w:jc w:val="both"/>
      </w:pPr>
      <w:r w:rsidRPr="00FC3AB4">
        <w:t>SZH zabezpečí poháre a medaile  pre umiestnené družstvá na prvých troch miestach.</w:t>
      </w:r>
    </w:p>
    <w:p w:rsidR="00B97A0A" w:rsidRPr="00FC3AB4" w:rsidRDefault="00B97A0A" w:rsidP="00AD0D28">
      <w:pPr>
        <w:pStyle w:val="Normlnywebov"/>
        <w:spacing w:line="360" w:lineRule="auto"/>
        <w:jc w:val="both"/>
      </w:pPr>
      <w:r w:rsidRPr="00FC3AB4">
        <w:t>SZH hradí náklady na rozhodcov, delegátov počas turnaja ako aj odmeny:</w:t>
      </w:r>
    </w:p>
    <w:p w:rsidR="00B97A0A" w:rsidRPr="00FC3AB4" w:rsidRDefault="00B97A0A" w:rsidP="00AD0D28">
      <w:pPr>
        <w:spacing w:line="360" w:lineRule="auto"/>
        <w:rPr>
          <w:sz w:val="24"/>
          <w:szCs w:val="24"/>
          <w:u w:val="single"/>
          <w:lang w:val="sk-SK"/>
        </w:rPr>
      </w:pPr>
      <w:r w:rsidRPr="00FC3AB4">
        <w:rPr>
          <w:sz w:val="24"/>
          <w:szCs w:val="24"/>
          <w:u w:val="single"/>
          <w:lang w:val="sk-SK"/>
        </w:rPr>
        <w:t>Odmeny brutto:</w:t>
      </w:r>
    </w:p>
    <w:p w:rsidR="00B97A0A" w:rsidRPr="00AD0D28" w:rsidRDefault="00B97A0A" w:rsidP="00AD0D28">
      <w:pPr>
        <w:spacing w:line="360" w:lineRule="auto"/>
        <w:rPr>
          <w:sz w:val="24"/>
          <w:szCs w:val="24"/>
          <w:lang w:val="sk-SK"/>
        </w:rPr>
      </w:pPr>
      <w:r w:rsidRPr="00FC3AB4">
        <w:rPr>
          <w:sz w:val="24"/>
          <w:szCs w:val="24"/>
          <w:lang w:val="sk-SK"/>
        </w:rPr>
        <w:t>rozhodcom - Eur 7,- / osoba / zápas</w:t>
      </w:r>
      <w:r w:rsidRPr="00AD0D28">
        <w:rPr>
          <w:sz w:val="24"/>
          <w:szCs w:val="24"/>
          <w:lang w:val="sk-SK"/>
        </w:rPr>
        <w:t xml:space="preserve"> </w:t>
      </w:r>
    </w:p>
    <w:p w:rsidR="00AB316B" w:rsidRPr="00AD0D28" w:rsidRDefault="00AB316B" w:rsidP="00AD0D28">
      <w:pPr>
        <w:pStyle w:val="Nadpis1"/>
        <w:numPr>
          <w:ilvl w:val="0"/>
          <w:numId w:val="0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sz w:val="24"/>
          <w:szCs w:val="24"/>
          <w:lang w:val="sk-SK"/>
        </w:rPr>
        <w:lastRenderedPageBreak/>
        <w:t>C) Ubytovanie</w:t>
      </w:r>
    </w:p>
    <w:p w:rsidR="00AB316B" w:rsidRPr="00AD0D28" w:rsidRDefault="00AB316B" w:rsidP="00AD0D28">
      <w:pPr>
        <w:pStyle w:val="Nadpis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sz w:val="24"/>
          <w:szCs w:val="24"/>
          <w:lang w:val="sk-SK"/>
        </w:rPr>
        <w:t>Organizácia ubytovania</w:t>
      </w:r>
    </w:p>
    <w:p w:rsidR="00AB316B" w:rsidRPr="00AD0D28" w:rsidRDefault="00AB316B" w:rsidP="007404BB">
      <w:pPr>
        <w:pStyle w:val="Nadpis1"/>
        <w:numPr>
          <w:ilvl w:val="0"/>
          <w:numId w:val="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b w:val="0"/>
          <w:sz w:val="24"/>
          <w:szCs w:val="24"/>
          <w:lang w:val="sk-SK"/>
        </w:rPr>
        <w:t>Ubytovanie účastníkov je zabezpečené na  školách</w:t>
      </w:r>
      <w:r w:rsidR="007404BB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(v triedach), internátoch, resp. penziónoch</w:t>
      </w:r>
      <w:r w:rsidRPr="00AD0D28">
        <w:rPr>
          <w:rFonts w:ascii="Times New Roman" w:hAnsi="Times New Roman" w:cs="Times New Roman"/>
          <w:b w:val="0"/>
          <w:sz w:val="24"/>
          <w:szCs w:val="24"/>
          <w:lang w:val="sk-SK"/>
        </w:rPr>
        <w:t>. Účastníci si môžu zariadiť vlastné ubytovanie.</w:t>
      </w:r>
      <w:r w:rsidR="00895CD6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Každý účastník turnaj platí tzv. „Účastnícku kartu“ </w:t>
      </w:r>
      <w:r w:rsidRPr="00AD0D28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 </w:t>
      </w:r>
      <w:r w:rsidR="00A06266">
        <w:rPr>
          <w:rFonts w:ascii="Times New Roman" w:hAnsi="Times New Roman" w:cs="Times New Roman"/>
          <w:b w:val="0"/>
          <w:sz w:val="24"/>
          <w:szCs w:val="24"/>
          <w:lang w:val="sk-SK"/>
        </w:rPr>
        <w:t>za účasť na turnaji 10,- Euro</w:t>
      </w:r>
      <w:r w:rsidR="00284535">
        <w:rPr>
          <w:rFonts w:ascii="Times New Roman" w:hAnsi="Times New Roman" w:cs="Times New Roman"/>
          <w:b w:val="0"/>
          <w:sz w:val="24"/>
          <w:szCs w:val="24"/>
          <w:lang w:val="sk-SK"/>
        </w:rPr>
        <w:t>/osoba</w:t>
      </w:r>
      <w:r w:rsidR="00A06266">
        <w:rPr>
          <w:rFonts w:ascii="Times New Roman" w:hAnsi="Times New Roman" w:cs="Times New Roman"/>
          <w:b w:val="0"/>
          <w:sz w:val="24"/>
          <w:szCs w:val="24"/>
          <w:lang w:val="sk-SK"/>
        </w:rPr>
        <w:t>.</w:t>
      </w:r>
    </w:p>
    <w:p w:rsidR="00AB316B" w:rsidRPr="00AD0D28" w:rsidRDefault="00AB316B" w:rsidP="00AD0D28">
      <w:pPr>
        <w:pStyle w:val="Nadpis1"/>
        <w:numPr>
          <w:ilvl w:val="0"/>
          <w:numId w:val="0"/>
        </w:num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sz w:val="24"/>
          <w:szCs w:val="24"/>
          <w:lang w:val="sk-SK"/>
        </w:rPr>
        <w:t>D) Stravovanie</w:t>
      </w:r>
    </w:p>
    <w:p w:rsidR="00AB316B" w:rsidRPr="00AD0D28" w:rsidRDefault="00AB316B" w:rsidP="00AD0D28">
      <w:pPr>
        <w:pStyle w:val="Nadpis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sz w:val="24"/>
          <w:szCs w:val="24"/>
          <w:lang w:val="sk-SK"/>
        </w:rPr>
        <w:t>Organizácia stravovania</w:t>
      </w:r>
    </w:p>
    <w:p w:rsidR="00AB316B" w:rsidRPr="00AD0D28" w:rsidRDefault="00AB316B" w:rsidP="00AD0D28">
      <w:pPr>
        <w:pStyle w:val="Nadpis1"/>
        <w:numPr>
          <w:ilvl w:val="0"/>
          <w:numId w:val="0"/>
        </w:numPr>
        <w:spacing w:line="360" w:lineRule="auto"/>
        <w:ind w:left="720" w:hanging="720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b w:val="0"/>
          <w:sz w:val="24"/>
          <w:szCs w:val="24"/>
          <w:lang w:val="sk-SK"/>
        </w:rPr>
        <w:t>Stravovanie účastníkov bude organizátorom  zabe</w:t>
      </w:r>
      <w:r w:rsidR="0026273C" w:rsidRPr="00AD0D28">
        <w:rPr>
          <w:rFonts w:ascii="Times New Roman" w:hAnsi="Times New Roman" w:cs="Times New Roman"/>
          <w:b w:val="0"/>
          <w:sz w:val="24"/>
          <w:szCs w:val="24"/>
          <w:lang w:val="sk-SK"/>
        </w:rPr>
        <w:t>zpečené v školských jedálňach. </w:t>
      </w:r>
    </w:p>
    <w:p w:rsidR="00AB316B" w:rsidRPr="00AD0D28" w:rsidRDefault="0060721C" w:rsidP="00AD0D28">
      <w:pPr>
        <w:pStyle w:val="Nadpis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sz w:val="24"/>
          <w:szCs w:val="24"/>
          <w:lang w:val="sk-SK"/>
        </w:rPr>
        <w:t>E</w:t>
      </w:r>
      <w:r w:rsidR="00AB316B" w:rsidRPr="00AD0D28">
        <w:rPr>
          <w:rFonts w:ascii="Times New Roman" w:hAnsi="Times New Roman" w:cs="Times New Roman"/>
          <w:sz w:val="24"/>
          <w:szCs w:val="24"/>
          <w:lang w:val="sk-SK"/>
        </w:rPr>
        <w:t>) Platby</w:t>
      </w:r>
    </w:p>
    <w:p w:rsidR="00AB316B" w:rsidRPr="00AD0D28" w:rsidRDefault="00AB316B" w:rsidP="00AD0D28">
      <w:pPr>
        <w:pStyle w:val="Nadpis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 w:val="0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b w:val="0"/>
          <w:sz w:val="24"/>
          <w:szCs w:val="24"/>
          <w:lang w:val="sk-SK"/>
        </w:rPr>
        <w:t>Dôležité termíny pre registráciu a platby</w:t>
      </w:r>
    </w:p>
    <w:p w:rsidR="00AB316B" w:rsidRPr="00AD0D28" w:rsidRDefault="00012BCE" w:rsidP="00AD0D28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  <w:lang w:val="sk-SK"/>
        </w:rPr>
      </w:pPr>
      <w:r>
        <w:rPr>
          <w:rStyle w:val="Siln"/>
          <w:rFonts w:eastAsiaTheme="majorEastAsia"/>
          <w:sz w:val="24"/>
          <w:szCs w:val="24"/>
          <w:lang w:val="sk-SK"/>
        </w:rPr>
        <w:t>2</w:t>
      </w:r>
      <w:r w:rsidR="00FC3AB4">
        <w:rPr>
          <w:rStyle w:val="Siln"/>
          <w:rFonts w:eastAsiaTheme="majorEastAsia"/>
          <w:sz w:val="24"/>
          <w:szCs w:val="24"/>
          <w:lang w:val="sk-SK"/>
        </w:rPr>
        <w:t>8</w:t>
      </w:r>
      <w:r w:rsidR="00136F0E">
        <w:rPr>
          <w:rStyle w:val="Siln"/>
          <w:rFonts w:eastAsiaTheme="majorEastAsia"/>
          <w:sz w:val="24"/>
          <w:szCs w:val="24"/>
          <w:lang w:val="sk-SK"/>
        </w:rPr>
        <w:t>.5.201</w:t>
      </w:r>
      <w:r>
        <w:rPr>
          <w:rStyle w:val="Siln"/>
          <w:rFonts w:eastAsiaTheme="majorEastAsia"/>
          <w:sz w:val="24"/>
          <w:szCs w:val="24"/>
          <w:lang w:val="sk-SK"/>
        </w:rPr>
        <w:t>8</w:t>
      </w:r>
      <w:r w:rsidR="00AB316B" w:rsidRPr="00AD0D28">
        <w:rPr>
          <w:sz w:val="24"/>
          <w:szCs w:val="24"/>
          <w:lang w:val="sk-SK"/>
        </w:rPr>
        <w:t>  - konečný termín pre podanie prihlášky</w:t>
      </w:r>
    </w:p>
    <w:p w:rsidR="00AB316B" w:rsidRPr="00AD0D28" w:rsidRDefault="00FC3AB4" w:rsidP="00AD0D28">
      <w:pPr>
        <w:numPr>
          <w:ilvl w:val="0"/>
          <w:numId w:val="3"/>
        </w:numPr>
        <w:spacing w:before="100" w:beforeAutospacing="1" w:after="100" w:afterAutospacing="1" w:line="360" w:lineRule="auto"/>
        <w:rPr>
          <w:sz w:val="24"/>
          <w:szCs w:val="24"/>
          <w:lang w:val="sk-SK"/>
        </w:rPr>
      </w:pPr>
      <w:r>
        <w:rPr>
          <w:rStyle w:val="Siln"/>
          <w:rFonts w:eastAsiaTheme="majorEastAsia"/>
          <w:sz w:val="24"/>
          <w:szCs w:val="24"/>
          <w:lang w:val="sk-SK"/>
        </w:rPr>
        <w:t>1.6</w:t>
      </w:r>
      <w:r w:rsidR="007404BB">
        <w:rPr>
          <w:rStyle w:val="Siln"/>
          <w:rFonts w:eastAsiaTheme="majorEastAsia"/>
          <w:sz w:val="24"/>
          <w:szCs w:val="24"/>
          <w:lang w:val="sk-SK"/>
        </w:rPr>
        <w:t>.</w:t>
      </w:r>
      <w:r w:rsidR="00136F0E">
        <w:rPr>
          <w:rStyle w:val="Siln"/>
          <w:rFonts w:eastAsiaTheme="majorEastAsia"/>
          <w:sz w:val="24"/>
          <w:szCs w:val="24"/>
          <w:lang w:val="sk-SK"/>
        </w:rPr>
        <w:t>201</w:t>
      </w:r>
      <w:r>
        <w:rPr>
          <w:rStyle w:val="Siln"/>
          <w:rFonts w:eastAsiaTheme="majorEastAsia"/>
          <w:sz w:val="24"/>
          <w:szCs w:val="24"/>
          <w:lang w:val="sk-SK"/>
        </w:rPr>
        <w:t>8</w:t>
      </w:r>
      <w:r w:rsidR="00AB316B" w:rsidRPr="00AD0D28">
        <w:rPr>
          <w:sz w:val="24"/>
          <w:szCs w:val="24"/>
          <w:lang w:val="sk-SK"/>
        </w:rPr>
        <w:t>  - konečný termín pre zaplatenie všetkých poplatkov</w:t>
      </w:r>
    </w:p>
    <w:p w:rsidR="00AB316B" w:rsidRPr="00AD0D28" w:rsidRDefault="0060721C" w:rsidP="00AD0D28">
      <w:pPr>
        <w:pStyle w:val="Nadpis2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AD0D28">
        <w:rPr>
          <w:rFonts w:ascii="Times New Roman" w:hAnsi="Times New Roman" w:cs="Times New Roman"/>
          <w:sz w:val="24"/>
          <w:szCs w:val="24"/>
          <w:lang w:val="sk-SK"/>
        </w:rPr>
        <w:t>F</w:t>
      </w:r>
      <w:r w:rsidR="00AB316B" w:rsidRPr="00AD0D28">
        <w:rPr>
          <w:rFonts w:ascii="Times New Roman" w:hAnsi="Times New Roman" w:cs="Times New Roman"/>
          <w:sz w:val="24"/>
          <w:szCs w:val="24"/>
          <w:lang w:val="sk-SK"/>
        </w:rPr>
        <w:t>) Platby</w:t>
      </w:r>
    </w:p>
    <w:p w:rsidR="00AB316B" w:rsidRDefault="00AB316B" w:rsidP="00AD0D28">
      <w:pPr>
        <w:pStyle w:val="Normlnywebov"/>
        <w:spacing w:line="360" w:lineRule="auto"/>
      </w:pPr>
      <w:r w:rsidRPr="00AD0D28">
        <w:t>Všetky poplatky (t</w:t>
      </w:r>
      <w:r w:rsidR="00A06266">
        <w:t>.</w:t>
      </w:r>
      <w:r w:rsidRPr="00AD0D28">
        <w:t>j. vklad do turnaja, poplatky za ubytovanie a stravov</w:t>
      </w:r>
      <w:r w:rsidR="00200822">
        <w:t xml:space="preserve">anie) musia byť zaplatené  do </w:t>
      </w:r>
      <w:r w:rsidR="009F6E81">
        <w:t xml:space="preserve">  </w:t>
      </w:r>
      <w:r w:rsidR="00FC3AB4">
        <w:rPr>
          <w:b/>
        </w:rPr>
        <w:t>1.6</w:t>
      </w:r>
      <w:r w:rsidR="009F6E81" w:rsidRPr="007404BB">
        <w:rPr>
          <w:b/>
        </w:rPr>
        <w:t>.201</w:t>
      </w:r>
      <w:r w:rsidR="00284535">
        <w:rPr>
          <w:b/>
        </w:rPr>
        <w:t>8</w:t>
      </w:r>
      <w:r w:rsidR="009F6E81" w:rsidRPr="007404BB">
        <w:t xml:space="preserve"> </w:t>
      </w:r>
      <w:r w:rsidR="00200822">
        <w:t xml:space="preserve"> </w:t>
      </w:r>
      <w:r w:rsidR="00A06266">
        <w:t>organizátorovi turnaja</w:t>
      </w:r>
      <w:r w:rsidR="00A06266" w:rsidRPr="007404BB">
        <w:t>.</w:t>
      </w:r>
      <w:r w:rsidR="00200822" w:rsidRPr="007404BB">
        <w:t xml:space="preserve"> </w:t>
      </w:r>
    </w:p>
    <w:tbl>
      <w:tblPr>
        <w:tblW w:w="868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16"/>
        <w:gridCol w:w="393"/>
        <w:gridCol w:w="1843"/>
        <w:gridCol w:w="1256"/>
        <w:gridCol w:w="748"/>
        <w:gridCol w:w="228"/>
      </w:tblGrid>
      <w:tr w:rsidR="00FC3AB4" w:rsidRPr="00FC3AB4" w:rsidTr="00FC3AB4">
        <w:trPr>
          <w:gridAfter w:val="1"/>
          <w:wAfter w:w="228" w:type="dxa"/>
          <w:trHeight w:val="380"/>
        </w:trPr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sz w:val="22"/>
                <w:szCs w:val="22"/>
                <w:u w:val="single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sz w:val="22"/>
                <w:szCs w:val="22"/>
                <w:u w:val="single"/>
                <w:lang w:val="sk-SK" w:eastAsia="sk-SK"/>
              </w:rPr>
              <w:t xml:space="preserve">mladší žiaci + </w:t>
            </w:r>
            <w:proofErr w:type="spellStart"/>
            <w:r w:rsidRPr="00FC3AB4">
              <w:rPr>
                <w:rFonts w:ascii="Calibri" w:hAnsi="Calibri"/>
                <w:color w:val="000000"/>
                <w:sz w:val="22"/>
                <w:szCs w:val="22"/>
                <w:u w:val="single"/>
                <w:lang w:val="sk-SK" w:eastAsia="sk-SK"/>
              </w:rPr>
              <w:t>minihádzaná</w:t>
            </w:r>
            <w:proofErr w:type="spellEnd"/>
            <w:r w:rsidRPr="00FC3AB4">
              <w:rPr>
                <w:rFonts w:ascii="Calibri" w:hAnsi="Calibri"/>
                <w:color w:val="000000"/>
                <w:sz w:val="22"/>
                <w:szCs w:val="22"/>
                <w:u w:val="single"/>
                <w:lang w:val="sk-SK" w:eastAsia="sk-SK"/>
              </w:rPr>
              <w:t>: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sz w:val="22"/>
                <w:szCs w:val="22"/>
                <w:u w:val="single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sz w:val="22"/>
                <w:szCs w:val="22"/>
                <w:u w:val="single"/>
                <w:lang w:val="sk-SK" w:eastAsia="sk-SK"/>
              </w:rPr>
              <w:t>Mladšie žiačky:</w:t>
            </w:r>
          </w:p>
        </w:tc>
      </w:tr>
      <w:tr w:rsidR="00FC3AB4" w:rsidRPr="00FC3AB4" w:rsidTr="00FC3AB4">
        <w:trPr>
          <w:gridAfter w:val="1"/>
          <w:wAfter w:w="228" w:type="dxa"/>
          <w:trHeight w:val="253"/>
        </w:trPr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lang w:val="sk-SK" w:eastAsia="sk-SK"/>
              </w:rPr>
              <w:t xml:space="preserve">Bankové spojenie: </w:t>
            </w:r>
            <w:r w:rsidRPr="00FC3AB4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Slovenská sporiteľňa, a. s.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lang w:val="sk-SK" w:eastAsia="sk-SK"/>
              </w:rPr>
              <w:t>Bankové spojenie: Slovenská sporiteľňa ,</w:t>
            </w:r>
            <w:proofErr w:type="spellStart"/>
            <w:r w:rsidRPr="00FC3AB4">
              <w:rPr>
                <w:rFonts w:ascii="Calibri" w:hAnsi="Calibri"/>
                <w:color w:val="000000"/>
                <w:lang w:val="sk-SK" w:eastAsia="sk-SK"/>
              </w:rPr>
              <w:t>a.s</w:t>
            </w:r>
            <w:proofErr w:type="spellEnd"/>
          </w:p>
        </w:tc>
      </w:tr>
      <w:tr w:rsidR="00FC3AB4" w:rsidRPr="00FC3AB4" w:rsidTr="00FC3AB4">
        <w:trPr>
          <w:gridAfter w:val="1"/>
          <w:wAfter w:w="228" w:type="dxa"/>
          <w:trHeight w:val="253"/>
        </w:trPr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lang w:val="sk-SK" w:eastAsia="sk-SK"/>
              </w:rPr>
              <w:t>Názov  účtu: HC Tatran Stupava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lang w:val="sk-SK" w:eastAsia="sk-SK"/>
              </w:rPr>
              <w:t>Názov účtu:  Strojár Malacky</w:t>
            </w:r>
          </w:p>
        </w:tc>
      </w:tr>
      <w:tr w:rsidR="00FC3AB4" w:rsidRPr="00FC3AB4" w:rsidTr="00FC3AB4">
        <w:trPr>
          <w:gridAfter w:val="1"/>
          <w:wAfter w:w="228" w:type="dxa"/>
          <w:trHeight w:val="253"/>
        </w:trPr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lang w:val="sk-SK" w:eastAsia="sk-SK"/>
              </w:rPr>
              <w:t>Číslo účtu: 5031303533/0900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lang w:val="sk-SK" w:eastAsia="sk-SK"/>
              </w:rPr>
              <w:t>Číslo účtu: 0019192508/0900</w:t>
            </w:r>
          </w:p>
        </w:tc>
      </w:tr>
      <w:tr w:rsidR="00FC3AB4" w:rsidRPr="00FC3AB4" w:rsidTr="00FC3AB4">
        <w:trPr>
          <w:gridAfter w:val="1"/>
          <w:wAfter w:w="228" w:type="dxa"/>
          <w:trHeight w:val="253"/>
        </w:trPr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lang w:val="sk-SK" w:eastAsia="sk-SK"/>
              </w:rPr>
              <w:t>IBAN: SK 9409000000005031303533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lang w:val="sk-SK" w:eastAsia="sk-SK"/>
              </w:rPr>
              <w:t>IBAN: SK33 09000000000019192508</w:t>
            </w:r>
          </w:p>
        </w:tc>
      </w:tr>
      <w:tr w:rsidR="00FC3AB4" w:rsidRPr="00FC3AB4" w:rsidTr="00FC3AB4">
        <w:trPr>
          <w:gridAfter w:val="1"/>
          <w:wAfter w:w="228" w:type="dxa"/>
          <w:trHeight w:val="253"/>
        </w:trPr>
        <w:tc>
          <w:tcPr>
            <w:tcW w:w="4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lang w:val="sk-SK" w:eastAsia="sk-SK"/>
              </w:rPr>
              <w:t>BIC:GIBASKBX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lang w:val="sk-SK" w:eastAsia="sk-SK"/>
              </w:rPr>
              <w:t>BIC:GIBASKBX</w:t>
            </w:r>
          </w:p>
        </w:tc>
      </w:tr>
      <w:tr w:rsidR="00FC3AB4" w:rsidRPr="00FC3AB4" w:rsidTr="00FC3AB4">
        <w:trPr>
          <w:trHeight w:val="345"/>
        </w:trPr>
        <w:tc>
          <w:tcPr>
            <w:tcW w:w="4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i/>
                <w:iCs/>
                <w:color w:val="000000"/>
                <w:sz w:val="26"/>
                <w:szCs w:val="26"/>
                <w:lang w:val="sk-SK" w:eastAsia="sk-SK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sk-SK" w:eastAsia="sk-SK"/>
              </w:rPr>
            </w:pPr>
          </w:p>
        </w:tc>
      </w:tr>
      <w:tr w:rsidR="00FC3AB4" w:rsidRPr="00FC3AB4" w:rsidTr="00FC3AB4">
        <w:trPr>
          <w:trHeight w:val="465"/>
        </w:trPr>
        <w:tc>
          <w:tcPr>
            <w:tcW w:w="42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sz w:val="22"/>
                <w:szCs w:val="22"/>
                <w:u w:val="single"/>
                <w:lang w:val="sk-SK" w:eastAsia="sk-SK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sz w:val="22"/>
                <w:szCs w:val="22"/>
                <w:u w:val="single"/>
                <w:lang w:val="sk-SK" w:eastAsia="sk-SK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sz w:val="22"/>
                <w:szCs w:val="22"/>
                <w:u w:val="single"/>
                <w:lang w:val="sk-SK" w:eastAsia="sk-SK"/>
              </w:rPr>
            </w:pPr>
          </w:p>
        </w:tc>
      </w:tr>
      <w:tr w:rsidR="00FC3AB4" w:rsidRPr="00FC3AB4" w:rsidTr="00FC3AB4">
        <w:trPr>
          <w:trHeight w:val="24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</w:tr>
      <w:tr w:rsidR="00FC3AB4" w:rsidRPr="00FC3AB4" w:rsidTr="00FC3AB4">
        <w:trPr>
          <w:trHeight w:val="24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  <w:p w:rsid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</w:tr>
      <w:tr w:rsidR="00FC3AB4" w:rsidRPr="00FC3AB4" w:rsidTr="00FC3AB4">
        <w:trPr>
          <w:trHeight w:val="24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</w:tr>
      <w:tr w:rsidR="00FC3AB4" w:rsidRPr="00FC3AB4" w:rsidTr="00FC3AB4">
        <w:trPr>
          <w:trHeight w:val="24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</w:tr>
      <w:tr w:rsidR="00FC3AB4" w:rsidRPr="00FC3AB4" w:rsidTr="00FC3AB4">
        <w:trPr>
          <w:trHeight w:val="24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</w:tr>
      <w:tr w:rsidR="00FC3AB4" w:rsidRPr="00FC3AB4" w:rsidTr="00FC3AB4">
        <w:trPr>
          <w:trHeight w:val="24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</w:tr>
      <w:tr w:rsidR="00FC3AB4" w:rsidRPr="00FC3AB4" w:rsidTr="00FC3AB4">
        <w:trPr>
          <w:trHeight w:val="240"/>
        </w:trPr>
        <w:tc>
          <w:tcPr>
            <w:tcW w:w="4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 xml:space="preserve"> 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</w:pPr>
          </w:p>
        </w:tc>
      </w:tr>
      <w:tr w:rsidR="00FC3AB4" w:rsidRPr="00FC3AB4" w:rsidTr="00FC3AB4">
        <w:trPr>
          <w:trHeight w:val="360"/>
        </w:trPr>
        <w:tc>
          <w:tcPr>
            <w:tcW w:w="42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i/>
                <w:iCs/>
                <w:color w:val="000000"/>
                <w:sz w:val="26"/>
                <w:szCs w:val="26"/>
                <w:lang w:val="sk-SK" w:eastAsia="sk-SK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</w:pPr>
          </w:p>
        </w:tc>
      </w:tr>
      <w:tr w:rsidR="00FC3AB4" w:rsidRPr="00FC3AB4" w:rsidTr="00FC3AB4">
        <w:trPr>
          <w:trHeight w:val="360"/>
        </w:trPr>
        <w:tc>
          <w:tcPr>
            <w:tcW w:w="42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sz w:val="22"/>
                <w:szCs w:val="22"/>
                <w:u w:val="single"/>
                <w:lang w:val="sk-SK" w:eastAsia="sk-SK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sz w:val="22"/>
                <w:szCs w:val="22"/>
                <w:u w:val="single"/>
                <w:lang w:val="sk-SK" w:eastAsia="sk-S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</w:pPr>
          </w:p>
        </w:tc>
      </w:tr>
      <w:tr w:rsidR="00FC3AB4" w:rsidRPr="00FC3AB4" w:rsidTr="00FC3AB4">
        <w:trPr>
          <w:trHeight w:val="24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</w:tr>
      <w:tr w:rsidR="00FC3AB4" w:rsidRPr="00FC3AB4" w:rsidTr="00FC3AB4">
        <w:trPr>
          <w:trHeight w:val="24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</w:pPr>
          </w:p>
        </w:tc>
      </w:tr>
      <w:tr w:rsidR="00FC3AB4" w:rsidRPr="00FC3AB4" w:rsidTr="00FC3AB4">
        <w:trPr>
          <w:trHeight w:val="24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</w:pPr>
          </w:p>
        </w:tc>
      </w:tr>
      <w:tr w:rsidR="00FC3AB4" w:rsidRPr="00FC3AB4" w:rsidTr="00FC3AB4">
        <w:trPr>
          <w:trHeight w:val="24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</w:pPr>
          </w:p>
        </w:tc>
      </w:tr>
      <w:tr w:rsidR="00FC3AB4" w:rsidRPr="00FC3AB4" w:rsidTr="00FC3AB4">
        <w:trPr>
          <w:trHeight w:val="24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</w:pPr>
          </w:p>
        </w:tc>
      </w:tr>
    </w:tbl>
    <w:p w:rsidR="00FC3AB4" w:rsidRDefault="00FC3AB4" w:rsidP="00AD0D28">
      <w:pPr>
        <w:pStyle w:val="Normlnywebov"/>
        <w:spacing w:line="360" w:lineRule="auto"/>
      </w:pPr>
    </w:p>
    <w:p w:rsidR="00AB316B" w:rsidRDefault="00284535" w:rsidP="00284535">
      <w:pPr>
        <w:pStyle w:val="Normlnywebov"/>
        <w:spacing w:line="360" w:lineRule="auto"/>
      </w:pPr>
      <w:r>
        <w:t> </w:t>
      </w:r>
      <w:r w:rsidR="0060721C" w:rsidRPr="00AD0D28">
        <w:t>G</w:t>
      </w:r>
      <w:r w:rsidR="00AB316B" w:rsidRPr="00AD0D28">
        <w:t>) Kontakt:</w:t>
      </w:r>
    </w:p>
    <w:tbl>
      <w:tblPr>
        <w:tblW w:w="769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16"/>
        <w:gridCol w:w="3464"/>
        <w:gridCol w:w="146"/>
      </w:tblGrid>
      <w:tr w:rsidR="00FC3AB4" w:rsidRPr="00FC3AB4" w:rsidTr="00FC3AB4">
        <w:trPr>
          <w:trHeight w:val="465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sz w:val="22"/>
                <w:szCs w:val="22"/>
                <w:u w:val="single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sz w:val="22"/>
                <w:szCs w:val="22"/>
                <w:u w:val="single"/>
                <w:lang w:val="sk-SK" w:eastAsia="sk-SK"/>
              </w:rPr>
              <w:t xml:space="preserve">Mladší žiaci + </w:t>
            </w:r>
            <w:proofErr w:type="spellStart"/>
            <w:r w:rsidRPr="00FC3AB4">
              <w:rPr>
                <w:rFonts w:ascii="Calibri" w:hAnsi="Calibri"/>
                <w:color w:val="000000"/>
                <w:sz w:val="22"/>
                <w:szCs w:val="22"/>
                <w:u w:val="single"/>
                <w:lang w:val="sk-SK" w:eastAsia="sk-SK"/>
              </w:rPr>
              <w:t>minihádzaná</w:t>
            </w:r>
            <w:proofErr w:type="spellEnd"/>
            <w:r w:rsidRPr="00FC3AB4">
              <w:rPr>
                <w:rFonts w:ascii="Calibri" w:hAnsi="Calibri"/>
                <w:color w:val="000000"/>
                <w:sz w:val="22"/>
                <w:szCs w:val="22"/>
                <w:u w:val="single"/>
                <w:lang w:val="sk-SK" w:eastAsia="sk-SK"/>
              </w:rPr>
              <w:t>: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sz w:val="22"/>
                <w:szCs w:val="22"/>
                <w:u w:val="single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sz w:val="22"/>
                <w:szCs w:val="22"/>
                <w:u w:val="single"/>
                <w:lang w:val="sk-SK" w:eastAsia="sk-SK"/>
              </w:rPr>
              <w:t xml:space="preserve">Mladší žiaci + </w:t>
            </w:r>
            <w:proofErr w:type="spellStart"/>
            <w:r w:rsidRPr="00FC3AB4">
              <w:rPr>
                <w:rFonts w:ascii="Calibri" w:hAnsi="Calibri"/>
                <w:color w:val="000000"/>
                <w:sz w:val="22"/>
                <w:szCs w:val="22"/>
                <w:u w:val="single"/>
                <w:lang w:val="sk-SK" w:eastAsia="sk-SK"/>
              </w:rPr>
              <w:t>minihádzaná</w:t>
            </w:r>
            <w:proofErr w:type="spellEnd"/>
            <w:r w:rsidRPr="00FC3AB4">
              <w:rPr>
                <w:rFonts w:ascii="Calibri" w:hAnsi="Calibri"/>
                <w:color w:val="000000"/>
                <w:sz w:val="22"/>
                <w:szCs w:val="22"/>
                <w:u w:val="single"/>
                <w:lang w:val="sk-SK" w:eastAsia="sk-SK"/>
              </w:rPr>
              <w:t>:</w:t>
            </w:r>
          </w:p>
        </w:tc>
      </w:tr>
      <w:tr w:rsidR="00FC3AB4" w:rsidRPr="00FC3AB4" w:rsidTr="00FC3AB4">
        <w:trPr>
          <w:trHeight w:val="24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FC3AB4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HC Tatran Stupava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FC3AB4">
              <w:rPr>
                <w:rFonts w:ascii="Calibri" w:hAnsi="Calibri"/>
                <w:b/>
                <w:bCs/>
                <w:color w:val="000000"/>
                <w:lang w:val="sk-SK" w:eastAsia="sk-SK"/>
              </w:rPr>
              <w:t xml:space="preserve">TJ Strojár Malacky 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</w:tr>
      <w:tr w:rsidR="00FC3AB4" w:rsidRPr="00FC3AB4" w:rsidTr="00FC3AB4">
        <w:trPr>
          <w:trHeight w:val="24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lang w:val="sk-SK" w:eastAsia="sk-SK"/>
              </w:rPr>
              <w:t>Krajná 16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lang w:val="sk-SK" w:eastAsia="sk-SK"/>
              </w:rPr>
              <w:t>Sasinkova 73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</w:tr>
      <w:tr w:rsidR="00FC3AB4" w:rsidRPr="00FC3AB4" w:rsidTr="00FC3AB4">
        <w:trPr>
          <w:trHeight w:val="24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lang w:val="sk-SK" w:eastAsia="sk-SK"/>
              </w:rPr>
              <w:t>900 31 Stupava 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lang w:val="sk-SK" w:eastAsia="sk-SK"/>
              </w:rPr>
              <w:t>901 01 Malacky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</w:tr>
      <w:tr w:rsidR="00FC3AB4" w:rsidRPr="00FC3AB4" w:rsidTr="00FC3AB4">
        <w:trPr>
          <w:trHeight w:val="24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lang w:val="sk-SK" w:eastAsia="sk-SK"/>
              </w:rPr>
              <w:t xml:space="preserve">Kontaktná osoba: Rudolf </w:t>
            </w:r>
            <w:proofErr w:type="spellStart"/>
            <w:r w:rsidRPr="00FC3AB4">
              <w:rPr>
                <w:rFonts w:ascii="Calibri" w:hAnsi="Calibri"/>
                <w:color w:val="000000"/>
                <w:lang w:val="sk-SK" w:eastAsia="sk-SK"/>
              </w:rPr>
              <w:t>Draškovič</w:t>
            </w:r>
            <w:proofErr w:type="spellEnd"/>
            <w:r w:rsidRPr="00FC3AB4">
              <w:rPr>
                <w:rFonts w:ascii="Calibri" w:hAnsi="Calibri"/>
                <w:color w:val="000000"/>
                <w:lang w:val="sk-SK" w:eastAsia="sk-SK"/>
              </w:rPr>
              <w:t xml:space="preserve"> ml.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lang w:val="sk-SK" w:eastAsia="sk-SK"/>
              </w:rPr>
              <w:t xml:space="preserve">Kontaktná osoba: Tomáš </w:t>
            </w:r>
            <w:proofErr w:type="spellStart"/>
            <w:r w:rsidRPr="00FC3AB4">
              <w:rPr>
                <w:rFonts w:ascii="Calibri" w:hAnsi="Calibri"/>
                <w:color w:val="000000"/>
                <w:lang w:val="sk-SK" w:eastAsia="sk-SK"/>
              </w:rPr>
              <w:t>Stachovič</w:t>
            </w:r>
            <w:proofErr w:type="spellEnd"/>
          </w:p>
        </w:tc>
      </w:tr>
      <w:tr w:rsidR="00FC3AB4" w:rsidRPr="00FC3AB4" w:rsidTr="00FC3AB4">
        <w:trPr>
          <w:trHeight w:val="24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lang w:val="sk-SK" w:eastAsia="sk-SK"/>
              </w:rPr>
              <w:t>mail: playminihandball@hctatranstupava.sk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lang w:val="sk-SK" w:eastAsia="sk-SK"/>
              </w:rPr>
              <w:t>mail: stachovic@ivt.sk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</w:tr>
      <w:tr w:rsidR="00FC3AB4" w:rsidRPr="00FC3AB4" w:rsidTr="00FC3AB4">
        <w:trPr>
          <w:trHeight w:val="24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lang w:val="sk-SK" w:eastAsia="sk-SK"/>
              </w:rPr>
              <w:t>Tel: +421 907 827 047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FC3AB4">
              <w:rPr>
                <w:rFonts w:ascii="Calibri" w:hAnsi="Calibri"/>
                <w:color w:val="000000"/>
                <w:lang w:val="sk-SK" w:eastAsia="sk-SK"/>
              </w:rPr>
              <w:t>Tel: +421 911 717 495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AB4" w:rsidRPr="00FC3AB4" w:rsidRDefault="00FC3AB4" w:rsidP="00FC3AB4">
            <w:pPr>
              <w:rPr>
                <w:rFonts w:ascii="Calibri" w:hAnsi="Calibri"/>
                <w:color w:val="000000"/>
                <w:lang w:val="sk-SK" w:eastAsia="sk-SK"/>
              </w:rPr>
            </w:pPr>
          </w:p>
        </w:tc>
      </w:tr>
    </w:tbl>
    <w:p w:rsidR="00284535" w:rsidRPr="00284535" w:rsidRDefault="00284535" w:rsidP="00284535">
      <w:pPr>
        <w:rPr>
          <w:lang w:val="sk-SK"/>
        </w:rPr>
      </w:pPr>
    </w:p>
    <w:p w:rsidR="009C40FF" w:rsidRDefault="009C40FF" w:rsidP="009C40FF">
      <w:pPr>
        <w:rPr>
          <w:lang w:val="sk-SK"/>
        </w:rPr>
      </w:pPr>
    </w:p>
    <w:p w:rsidR="007404BB" w:rsidRDefault="007404BB" w:rsidP="00AD0D28">
      <w:pPr>
        <w:pStyle w:val="z-Hornokrajformulra"/>
        <w:spacing w:line="360" w:lineRule="auto"/>
        <w:rPr>
          <w:rFonts w:ascii="Times New Roman" w:hAnsi="Times New Roman" w:cs="Times New Roman"/>
          <w:vanish w:val="0"/>
          <w:sz w:val="24"/>
          <w:szCs w:val="24"/>
        </w:rPr>
      </w:pPr>
    </w:p>
    <w:p w:rsidR="00AB316B" w:rsidRPr="00AD0D28" w:rsidRDefault="00AB316B" w:rsidP="00AD0D28">
      <w:pPr>
        <w:pStyle w:val="z-Hornokrajformul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0D28">
        <w:rPr>
          <w:rFonts w:ascii="Times New Roman" w:hAnsi="Times New Roman" w:cs="Times New Roman"/>
          <w:sz w:val="24"/>
          <w:szCs w:val="24"/>
        </w:rPr>
        <w:t>Začiatok formulára</w:t>
      </w:r>
    </w:p>
    <w:p w:rsidR="00AB316B" w:rsidRPr="00AD0D28" w:rsidRDefault="00AB316B" w:rsidP="00AD0D28">
      <w:pPr>
        <w:spacing w:line="360" w:lineRule="auto"/>
        <w:rPr>
          <w:sz w:val="24"/>
          <w:szCs w:val="24"/>
          <w:lang w:val="sk-SK"/>
        </w:rPr>
      </w:pPr>
      <w:r w:rsidRPr="00AD0D28">
        <w:rPr>
          <w:sz w:val="24"/>
          <w:szCs w:val="24"/>
          <w:lang w:val="sk-SK"/>
        </w:rPr>
        <w:t xml:space="preserve">Slovenský zväz hádzanej: </w:t>
      </w:r>
      <w:hyperlink r:id="rId7" w:history="1">
        <w:r w:rsidR="009328A2" w:rsidRPr="00AA5286">
          <w:rPr>
            <w:rStyle w:val="Hypertextovprepojenie"/>
            <w:rFonts w:eastAsiaTheme="majorEastAsia"/>
            <w:sz w:val="24"/>
            <w:szCs w:val="24"/>
            <w:lang w:val="sk-SK"/>
          </w:rPr>
          <w:t>halasova@slovakhandball.sk</w:t>
        </w:r>
      </w:hyperlink>
      <w:r w:rsidRPr="00AD0D28">
        <w:rPr>
          <w:sz w:val="24"/>
          <w:szCs w:val="24"/>
          <w:lang w:val="sk-SK"/>
        </w:rPr>
        <w:t xml:space="preserve">; Trnavská cesta 37, 831 04 Bratislava  </w:t>
      </w:r>
    </w:p>
    <w:p w:rsidR="004E534A" w:rsidRPr="00AD0D28" w:rsidRDefault="004E534A" w:rsidP="00AD0D28">
      <w:pPr>
        <w:spacing w:line="360" w:lineRule="auto"/>
        <w:ind w:left="160" w:right="-59"/>
        <w:rPr>
          <w:sz w:val="24"/>
          <w:szCs w:val="24"/>
          <w:lang w:val="sk-SK"/>
        </w:rPr>
      </w:pPr>
    </w:p>
    <w:p w:rsidR="004E534A" w:rsidRPr="00AD0D28" w:rsidRDefault="004E534A" w:rsidP="00AD0D28">
      <w:pPr>
        <w:spacing w:before="1" w:line="360" w:lineRule="auto"/>
        <w:rPr>
          <w:sz w:val="24"/>
          <w:szCs w:val="24"/>
          <w:lang w:val="sk-SK"/>
        </w:rPr>
      </w:pPr>
    </w:p>
    <w:p w:rsidR="00AB316B" w:rsidRPr="00AD0D28" w:rsidRDefault="00AB316B" w:rsidP="00AD0D28">
      <w:pPr>
        <w:spacing w:before="1" w:line="360" w:lineRule="auto"/>
        <w:rPr>
          <w:sz w:val="24"/>
          <w:szCs w:val="24"/>
          <w:lang w:val="sk-SK"/>
        </w:rPr>
      </w:pPr>
    </w:p>
    <w:p w:rsidR="00AB316B" w:rsidRPr="00AD0D28" w:rsidRDefault="00AB316B" w:rsidP="00AD0D28">
      <w:pPr>
        <w:spacing w:before="1" w:line="360" w:lineRule="auto"/>
        <w:rPr>
          <w:sz w:val="24"/>
          <w:szCs w:val="24"/>
          <w:lang w:val="sk-SK"/>
        </w:rPr>
      </w:pPr>
    </w:p>
    <w:p w:rsidR="00AB316B" w:rsidRPr="00AD0D28" w:rsidRDefault="00AB316B" w:rsidP="00AD0D28">
      <w:pPr>
        <w:spacing w:before="1" w:line="360" w:lineRule="auto"/>
        <w:rPr>
          <w:sz w:val="24"/>
          <w:szCs w:val="24"/>
          <w:lang w:val="sk-SK"/>
        </w:rPr>
      </w:pPr>
    </w:p>
    <w:p w:rsidR="004E534A" w:rsidRPr="00AD0D28" w:rsidRDefault="004E534A" w:rsidP="00AD0D28">
      <w:pPr>
        <w:spacing w:line="360" w:lineRule="auto"/>
        <w:ind w:left="1886"/>
        <w:rPr>
          <w:sz w:val="24"/>
          <w:szCs w:val="24"/>
          <w:lang w:val="sk-SK"/>
        </w:rPr>
      </w:pPr>
    </w:p>
    <w:sectPr w:rsidR="004E534A" w:rsidRPr="00AD0D28" w:rsidSect="00AD0D28">
      <w:type w:val="continuous"/>
      <w:pgSz w:w="11920" w:h="16840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168C"/>
    <w:multiLevelType w:val="multilevel"/>
    <w:tmpl w:val="73DE817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F8C4431"/>
    <w:multiLevelType w:val="multilevel"/>
    <w:tmpl w:val="7FFA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260BF"/>
    <w:multiLevelType w:val="hybridMultilevel"/>
    <w:tmpl w:val="9056BC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0590A"/>
    <w:multiLevelType w:val="hybridMultilevel"/>
    <w:tmpl w:val="8808080E"/>
    <w:lvl w:ilvl="0" w:tplc="8D243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E534A"/>
    <w:rsid w:val="00012BCE"/>
    <w:rsid w:val="000A7069"/>
    <w:rsid w:val="00116A12"/>
    <w:rsid w:val="00136F0E"/>
    <w:rsid w:val="00200822"/>
    <w:rsid w:val="0026273C"/>
    <w:rsid w:val="00284535"/>
    <w:rsid w:val="00337364"/>
    <w:rsid w:val="003B2A76"/>
    <w:rsid w:val="004E534A"/>
    <w:rsid w:val="005D7AA6"/>
    <w:rsid w:val="0060721C"/>
    <w:rsid w:val="00676BE0"/>
    <w:rsid w:val="007404BB"/>
    <w:rsid w:val="00781FA7"/>
    <w:rsid w:val="007F0B88"/>
    <w:rsid w:val="00890B94"/>
    <w:rsid w:val="00895CD6"/>
    <w:rsid w:val="009328A2"/>
    <w:rsid w:val="00953F26"/>
    <w:rsid w:val="009C40FF"/>
    <w:rsid w:val="009F6E81"/>
    <w:rsid w:val="00A06266"/>
    <w:rsid w:val="00A47934"/>
    <w:rsid w:val="00AB2F3B"/>
    <w:rsid w:val="00AB316B"/>
    <w:rsid w:val="00AD0D28"/>
    <w:rsid w:val="00B30D8A"/>
    <w:rsid w:val="00B97A0A"/>
    <w:rsid w:val="00C73DDE"/>
    <w:rsid w:val="00D91620"/>
    <w:rsid w:val="00ED2B92"/>
    <w:rsid w:val="00F36285"/>
    <w:rsid w:val="00F926D7"/>
    <w:rsid w:val="00FC3AB4"/>
    <w:rsid w:val="00FD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3490"/>
  </w:style>
  <w:style w:type="paragraph" w:styleId="Nadpis1">
    <w:name w:val="heading 1"/>
    <w:basedOn w:val="Normlny"/>
    <w:next w:val="Normlny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lnywebov">
    <w:name w:val="Normal (Web)"/>
    <w:basedOn w:val="Normlny"/>
    <w:rsid w:val="00AB316B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styleId="Siln">
    <w:name w:val="Strong"/>
    <w:basedOn w:val="Predvolenpsmoodseku"/>
    <w:qFormat/>
    <w:rsid w:val="00AB316B"/>
    <w:rPr>
      <w:b/>
      <w:bCs/>
    </w:rPr>
  </w:style>
  <w:style w:type="character" w:styleId="Hypertextovprepojenie">
    <w:name w:val="Hyperlink"/>
    <w:basedOn w:val="Predvolenpsmoodseku"/>
    <w:rsid w:val="00AB316B"/>
    <w:rPr>
      <w:color w:val="0000FF"/>
      <w:u w:val="single"/>
    </w:rPr>
  </w:style>
  <w:style w:type="paragraph" w:styleId="z-Hornokrajformulra">
    <w:name w:val="HTML Top of Form"/>
    <w:basedOn w:val="Normlny"/>
    <w:next w:val="Normlny"/>
    <w:link w:val="z-HornokrajformulraChar"/>
    <w:hidden/>
    <w:rsid w:val="00AB316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sk-SK"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AB316B"/>
    <w:rPr>
      <w:rFonts w:ascii="Arial" w:hAnsi="Arial" w:cs="Arial"/>
      <w:vanish/>
      <w:sz w:val="16"/>
      <w:szCs w:val="16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31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31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D0D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/>
    </w:rPr>
  </w:style>
  <w:style w:type="paragraph" w:styleId="Bezriadkovania">
    <w:name w:val="No Spacing"/>
    <w:uiPriority w:val="1"/>
    <w:qFormat/>
    <w:rsid w:val="00A06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lasova@slovakhandball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E18EB-4D1F-4D04-8563-2F446AF2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SZH-Priklerova-PC</dc:creator>
  <cp:lastModifiedBy>User</cp:lastModifiedBy>
  <cp:revision>2</cp:revision>
  <cp:lastPrinted>2015-10-01T13:29:00Z</cp:lastPrinted>
  <dcterms:created xsi:type="dcterms:W3CDTF">2018-05-14T18:13:00Z</dcterms:created>
  <dcterms:modified xsi:type="dcterms:W3CDTF">2018-05-14T18:13:00Z</dcterms:modified>
</cp:coreProperties>
</file>