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B" w:rsidRPr="00DB6E6B" w:rsidRDefault="00DB6E6B" w:rsidP="00DB6E6B">
      <w:pPr>
        <w:spacing w:after="100" w:line="264" w:lineRule="atLeast"/>
        <w:textAlignment w:val="baseline"/>
        <w:outlineLvl w:val="1"/>
        <w:rPr>
          <w:rFonts w:ascii="Helvetica" w:eastAsia="Times New Roman" w:hAnsi="Helvetica" w:cs="Helvetica"/>
          <w:b/>
          <w:color w:val="FF0000"/>
          <w:sz w:val="48"/>
          <w:szCs w:val="48"/>
          <w:lang w:eastAsia="sk-SK"/>
        </w:rPr>
      </w:pPr>
      <w:r w:rsidRPr="00DB6E6B">
        <w:rPr>
          <w:rFonts w:ascii="Helvetica" w:eastAsia="Times New Roman" w:hAnsi="Helvetica" w:cs="Helvetica"/>
          <w:b/>
          <w:color w:val="FF0000"/>
          <w:sz w:val="48"/>
          <w:szCs w:val="48"/>
          <w:lang w:eastAsia="sk-SK"/>
        </w:rPr>
        <w:t xml:space="preserve">POZOJ CUP 24. – 27. august 2023, Čakovec, Chorvátsko </w:t>
      </w:r>
    </w:p>
    <w:p w:rsidR="00DB6E6B" w:rsidRPr="00DB6E6B" w:rsidRDefault="00DB6E6B" w:rsidP="00DB6E6B">
      <w:pPr>
        <w:spacing w:after="100" w:line="264" w:lineRule="atLeast"/>
        <w:textAlignment w:val="baseline"/>
        <w:outlineLvl w:val="1"/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</w:pPr>
      <w:r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Kategóri</w:t>
      </w:r>
      <w:r w:rsidRPr="00DB6E6B"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e</w:t>
      </w:r>
    </w:p>
    <w:p w:rsidR="00DB6E6B" w:rsidRPr="00DB6E6B" w:rsidRDefault="00DB6E6B" w:rsidP="00DB6E6B">
      <w:pPr>
        <w:spacing w:after="0" w:line="336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</w:pPr>
      <w:r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Chlapci</w:t>
      </w:r>
    </w:p>
    <w:p w:rsidR="00DB6E6B" w:rsidRPr="00DB6E6B" w:rsidRDefault="00DB6E6B" w:rsidP="00DB6E6B">
      <w:pPr>
        <w:spacing w:line="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1"/>
          <w:szCs w:val="21"/>
          <w:bdr w:val="none" w:sz="0" w:space="0" w:color="auto" w:frame="1"/>
          <w:lang w:eastAsia="sk-SK"/>
        </w:rPr>
        <w:drawing>
          <wp:inline distT="0" distB="0" distL="0" distR="0" wp14:anchorId="09CE8BB7" wp14:editId="3EE33553">
            <wp:extent cx="3209925" cy="1885950"/>
            <wp:effectExtent l="0" t="0" r="9525" b="0"/>
            <wp:docPr id="56" name="Obrázok 1" descr="https://pozoj.com/wp-content/uploads/2021/03/Djecaci-grup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oj.com/wp-content/uploads/2021/03/Djecaci-grupa-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96" cy="18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6B" w:rsidRPr="00DB6E6B" w:rsidRDefault="00DB6E6B" w:rsidP="00DB6E6B">
      <w:pPr>
        <w:spacing w:after="0" w:line="336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</w:pPr>
      <w:r w:rsidRPr="00DB6E6B">
        <w:rPr>
          <w:rFonts w:ascii="Helvetica" w:eastAsia="Times New Roman" w:hAnsi="Helvetica" w:cs="Helvetica"/>
          <w:color w:val="FF7B00"/>
          <w:sz w:val="48"/>
          <w:szCs w:val="48"/>
          <w:bdr w:val="none" w:sz="0" w:space="0" w:color="auto" w:frame="1"/>
          <w:lang w:eastAsia="sk-SK"/>
        </w:rPr>
        <w:t>B</w:t>
      </w:r>
      <w:r w:rsidRPr="00DB6E6B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 17 – 2006</w:t>
      </w:r>
      <w:r w:rsidRPr="00DB6E6B">
        <w:rPr>
          <w:rFonts w:ascii="Helvetica" w:eastAsia="Times New Roman" w:hAnsi="Helvetica" w:cs="Helvetica"/>
          <w:color w:val="FF7B00"/>
          <w:sz w:val="48"/>
          <w:szCs w:val="48"/>
          <w:bdr w:val="none" w:sz="0" w:space="0" w:color="auto" w:frame="1"/>
          <w:lang w:eastAsia="sk-SK"/>
        </w:rPr>
        <w:t>B</w:t>
      </w:r>
      <w:r w:rsidRPr="00DB6E6B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 15 – 2008</w:t>
      </w:r>
    </w:p>
    <w:p w:rsidR="00DB6E6B" w:rsidRPr="00DB6E6B" w:rsidRDefault="00DB6E6B" w:rsidP="00DB6E6B">
      <w:pPr>
        <w:spacing w:after="0" w:line="336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</w:pPr>
      <w:r w:rsidRPr="00DB6E6B">
        <w:rPr>
          <w:rFonts w:ascii="Helvetica" w:eastAsia="Times New Roman" w:hAnsi="Helvetica" w:cs="Helvetica"/>
          <w:color w:val="FF7B00"/>
          <w:sz w:val="48"/>
          <w:szCs w:val="48"/>
          <w:bdr w:val="none" w:sz="0" w:space="0" w:color="auto" w:frame="1"/>
          <w:lang w:eastAsia="sk-SK"/>
        </w:rPr>
        <w:t>B</w:t>
      </w:r>
      <w:r w:rsidRPr="00DB6E6B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 13 – 2010</w:t>
      </w:r>
      <w:r w:rsidRPr="00DB6E6B">
        <w:rPr>
          <w:rFonts w:ascii="Helvetica" w:eastAsia="Times New Roman" w:hAnsi="Helvetica" w:cs="Helvetica"/>
          <w:color w:val="FF7B00"/>
          <w:sz w:val="48"/>
          <w:szCs w:val="48"/>
          <w:bdr w:val="none" w:sz="0" w:space="0" w:color="auto" w:frame="1"/>
          <w:lang w:eastAsia="sk-SK"/>
        </w:rPr>
        <w:t>B</w:t>
      </w:r>
      <w:r w:rsidRPr="00DB6E6B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 11 – 2012</w:t>
      </w:r>
    </w:p>
    <w:p w:rsidR="00DB6E6B" w:rsidRPr="00DB6E6B" w:rsidRDefault="00DB6E6B" w:rsidP="00DB6E6B">
      <w:pPr>
        <w:spacing w:after="0" w:line="336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</w:pPr>
      <w:r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Dievčatá</w:t>
      </w:r>
    </w:p>
    <w:p w:rsidR="00DB6E6B" w:rsidRPr="00DB6E6B" w:rsidRDefault="00DB6E6B" w:rsidP="00DB6E6B">
      <w:pPr>
        <w:spacing w:line="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1"/>
          <w:szCs w:val="21"/>
          <w:bdr w:val="none" w:sz="0" w:space="0" w:color="auto" w:frame="1"/>
          <w:lang w:eastAsia="sk-SK"/>
        </w:rPr>
        <w:drawing>
          <wp:inline distT="0" distB="0" distL="0" distR="0" wp14:anchorId="53D29FC8" wp14:editId="442A0FC8">
            <wp:extent cx="3857625" cy="2571750"/>
            <wp:effectExtent l="0" t="0" r="9525" b="0"/>
            <wp:docPr id="2" name="Obrázok 2" descr="https://pozoj.com/wp-content/uploads/2021/03/Djevojcice-grupa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oj.com/wp-content/uploads/2021/03/Djevojcice-grupa-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6B" w:rsidRPr="00DB6E6B" w:rsidRDefault="00DB6E6B" w:rsidP="00DB6E6B">
      <w:pPr>
        <w:spacing w:after="0" w:line="336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</w:pPr>
      <w:r w:rsidRPr="00DB6E6B">
        <w:rPr>
          <w:rFonts w:ascii="Helvetica" w:eastAsia="Times New Roman" w:hAnsi="Helvetica" w:cs="Helvetica"/>
          <w:color w:val="FF7B00"/>
          <w:sz w:val="48"/>
          <w:szCs w:val="48"/>
          <w:bdr w:val="none" w:sz="0" w:space="0" w:color="auto" w:frame="1"/>
          <w:lang w:eastAsia="sk-SK"/>
        </w:rPr>
        <w:t>G</w:t>
      </w:r>
      <w:r w:rsidRPr="00DB6E6B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 16 – 2007</w:t>
      </w:r>
      <w:r w:rsidR="004E0F39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 xml:space="preserve"> </w:t>
      </w:r>
      <w:r w:rsidRPr="00DB6E6B">
        <w:rPr>
          <w:rFonts w:ascii="Helvetica" w:eastAsia="Times New Roman" w:hAnsi="Helvetica" w:cs="Helvetica"/>
          <w:color w:val="FF7B00"/>
          <w:sz w:val="48"/>
          <w:szCs w:val="48"/>
          <w:bdr w:val="none" w:sz="0" w:space="0" w:color="auto" w:frame="1"/>
          <w:lang w:eastAsia="sk-SK"/>
        </w:rPr>
        <w:t>G</w:t>
      </w:r>
      <w:r w:rsidRPr="00DB6E6B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 14 – 2009</w:t>
      </w:r>
    </w:p>
    <w:p w:rsidR="00DB6E6B" w:rsidRPr="00DB6E6B" w:rsidRDefault="00DB6E6B" w:rsidP="00DB6E6B">
      <w:pPr>
        <w:spacing w:after="100" w:line="336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</w:pPr>
      <w:r w:rsidRPr="00DB6E6B">
        <w:rPr>
          <w:rFonts w:ascii="Helvetica" w:eastAsia="Times New Roman" w:hAnsi="Helvetica" w:cs="Helvetica"/>
          <w:color w:val="FF7B00"/>
          <w:sz w:val="48"/>
          <w:szCs w:val="48"/>
          <w:bdr w:val="none" w:sz="0" w:space="0" w:color="auto" w:frame="1"/>
          <w:lang w:eastAsia="sk-SK"/>
        </w:rPr>
        <w:t>G</w:t>
      </w:r>
      <w:r w:rsidRPr="00DB6E6B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 12 – 2011</w:t>
      </w:r>
      <w:r w:rsidR="004E0F39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 xml:space="preserve"> </w:t>
      </w:r>
      <w:r w:rsidRPr="00DB6E6B">
        <w:rPr>
          <w:rFonts w:ascii="Helvetica" w:eastAsia="Times New Roman" w:hAnsi="Helvetica" w:cs="Helvetica"/>
          <w:color w:val="FF7B00"/>
          <w:sz w:val="48"/>
          <w:szCs w:val="48"/>
          <w:bdr w:val="none" w:sz="0" w:space="0" w:color="auto" w:frame="1"/>
          <w:lang w:eastAsia="sk-SK"/>
        </w:rPr>
        <w:t>G</w:t>
      </w:r>
      <w:r w:rsidRPr="00DB6E6B">
        <w:rPr>
          <w:rFonts w:ascii="Helvetica" w:eastAsia="Times New Roman" w:hAnsi="Helvetica" w:cs="Helvetica"/>
          <w:color w:val="000000"/>
          <w:sz w:val="48"/>
          <w:szCs w:val="48"/>
          <w:lang w:eastAsia="sk-SK"/>
        </w:rPr>
        <w:t> 10 – 2013</w:t>
      </w:r>
    </w:p>
    <w:p w:rsidR="00DB6E6B" w:rsidRPr="00DB6E6B" w:rsidRDefault="004E0F39" w:rsidP="00DB6E6B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</w:pPr>
      <w:r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Platba a registráci</w:t>
      </w:r>
      <w:r w:rsidR="00DB6E6B" w:rsidRPr="00DB6E6B"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a</w:t>
      </w:r>
    </w:p>
    <w:p w:rsidR="00DB6E6B" w:rsidRPr="00DB6E6B" w:rsidRDefault="004E0F39" w:rsidP="00DB6E6B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FF7B00"/>
          <w:sz w:val="36"/>
          <w:szCs w:val="36"/>
          <w:bdr w:val="none" w:sz="0" w:space="0" w:color="auto" w:frame="1"/>
          <w:lang w:eastAsia="sk-SK"/>
        </w:rPr>
        <w:t>Registrácia</w:t>
      </w:r>
      <w:r w:rsidR="00DB6E6B" w:rsidRPr="00DB6E6B">
        <w:rPr>
          <w:rFonts w:ascii="Helvetica" w:eastAsia="Times New Roman" w:hAnsi="Helvetica" w:cs="Helvetica"/>
          <w:color w:val="FF7B00"/>
          <w:sz w:val="36"/>
          <w:szCs w:val="36"/>
          <w:bdr w:val="none" w:sz="0" w:space="0" w:color="auto" w:frame="1"/>
          <w:lang w:eastAsia="sk-SK"/>
        </w:rPr>
        <w:t> </w:t>
      </w:r>
      <w:r w:rsidR="00B90875"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  <w:t>do 01</w:t>
      </w:r>
      <w:r w:rsidR="00DB6E6B" w:rsidRPr="00DB6E6B"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  <w:t>.8.2023., </w:t>
      </w:r>
      <w:r>
        <w:rPr>
          <w:rFonts w:ascii="Helvetica" w:eastAsia="Times New Roman" w:hAnsi="Helvetica" w:cs="Helvetica"/>
          <w:color w:val="FF7B00"/>
          <w:sz w:val="36"/>
          <w:szCs w:val="36"/>
          <w:bdr w:val="none" w:sz="0" w:space="0" w:color="auto" w:frame="1"/>
          <w:lang w:eastAsia="sk-SK"/>
        </w:rPr>
        <w:t>platba</w:t>
      </w:r>
      <w:r w:rsidR="00B90875"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  <w:t> do 15</w:t>
      </w:r>
      <w:r w:rsidR="00DB6E6B" w:rsidRPr="00DB6E6B"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  <w:t>.8.2023.</w:t>
      </w:r>
    </w:p>
    <w:p w:rsidR="00DB6E6B" w:rsidRPr="00DB6E6B" w:rsidRDefault="004E0F39" w:rsidP="00DB6E6B">
      <w:pPr>
        <w:shd w:val="clear" w:color="auto" w:fill="FFFFFF"/>
        <w:spacing w:after="100" w:line="336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lastRenderedPageBreak/>
        <w:t xml:space="preserve">Pre družstvá, ktoré budú aj ubytované, bude zabezpečený </w:t>
      </w:r>
      <w:r w:rsidR="00DB6E6B" w:rsidRPr="00DB6E6B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t>Pozoj pass</w:t>
      </w:r>
    </w:p>
    <w:p w:rsidR="00DB6E6B" w:rsidRPr="00DB6E6B" w:rsidRDefault="00DB6E6B" w:rsidP="00DB6E6B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</w:pPr>
      <w:r w:rsidRPr="00DB6E6B"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Pozoj pass</w:t>
      </w:r>
    </w:p>
    <w:p w:rsidR="00DB6E6B" w:rsidRPr="00DB6E6B" w:rsidRDefault="004E0F39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Pozoj pass náramok zahŕňa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</w:t>
      </w:r>
    </w:p>
    <w:p w:rsidR="00DB6E6B" w:rsidRPr="00DB6E6B" w:rsidRDefault="004E0F39" w:rsidP="00DB6E6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• účasť na turnaji,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• darček,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• vstup do všetkých hál a šatní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• účasť na Párty pre družstvá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 xml:space="preserve">•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zľavu na kúpalisko a na iné označené miesta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 xml:space="preserve">•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bezplatná doprava medzi šp.halami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DB6E6B" w:rsidRPr="00DB6E6B" w:rsidRDefault="004E0F39" w:rsidP="00DB6E6B">
      <w:pPr>
        <w:shd w:val="clear" w:color="auto" w:fill="FFFFFF"/>
        <w:spacing w:after="10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</w:pPr>
      <w:r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Pá</w:t>
      </w:r>
      <w:r w:rsidR="00DB6E6B" w:rsidRPr="00DB6E6B"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 xml:space="preserve">rty </w:t>
      </w:r>
      <w:r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pre trénerov a družstvá</w:t>
      </w:r>
    </w:p>
    <w:p w:rsidR="00DB6E6B" w:rsidRPr="00DB6E6B" w:rsidRDefault="004E0F39" w:rsidP="00DB6E6B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t>Párty pre</w:t>
      </w:r>
      <w:r w:rsidR="00DB6E6B" w:rsidRPr="00DB6E6B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t>trénerov (piatok</w:t>
      </w:r>
      <w:r w:rsidR="00DB6E6B" w:rsidRPr="00DB6E6B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t>)</w:t>
      </w:r>
    </w:p>
    <w:p w:rsidR="00DB6E6B" w:rsidRPr="00DB6E6B" w:rsidRDefault="004E0F39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Pre všetkých trénerov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bude organizovaná uvítacia párty na otvorenom</w:t>
      </w:r>
      <w:r w:rsidR="0065709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pred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hlavnou halou, v prípade zlého počasia sa bude konať v hale. Zábava začína o 21 hod.</w:t>
      </w:r>
    </w:p>
    <w:p w:rsidR="00DB6E6B" w:rsidRPr="00DB6E6B" w:rsidRDefault="00DB6E6B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4"/>
          <w:szCs w:val="24"/>
          <w:lang w:eastAsia="sk-SK"/>
        </w:rPr>
        <w:drawing>
          <wp:inline distT="0" distB="0" distL="0" distR="0" wp14:anchorId="52488D41" wp14:editId="7C5EAF49">
            <wp:extent cx="228600" cy="228600"/>
            <wp:effectExtent l="0" t="0" r="0" b="0"/>
            <wp:docPr id="3" name="Obrázok 3" descr="https://pozoj.com/wp-content/uploads/2021/03/map-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oj.com/wp-content/uploads/2021/03/map-p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DB6E6B">
          <w:rPr>
            <w:rFonts w:ascii="Helvetica" w:eastAsia="Times New Roman" w:hAnsi="Helvetica" w:cs="Helvetica"/>
            <w:color w:val="023A59"/>
            <w:sz w:val="24"/>
            <w:szCs w:val="24"/>
            <w:u w:val="single"/>
            <w:bdr w:val="none" w:sz="0" w:space="0" w:color="auto" w:frame="1"/>
            <w:lang w:eastAsia="sk-SK"/>
          </w:rPr>
          <w:t>Športska ul. 1, 40000, Čakovec</w:t>
        </w:r>
      </w:hyperlink>
    </w:p>
    <w:p w:rsidR="00DB6E6B" w:rsidRPr="00DB6E6B" w:rsidRDefault="00DB6E6B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4"/>
          <w:szCs w:val="24"/>
          <w:lang w:eastAsia="sk-SK"/>
        </w:rPr>
        <w:drawing>
          <wp:inline distT="0" distB="0" distL="0" distR="0" wp14:anchorId="445FC909" wp14:editId="08660733">
            <wp:extent cx="228600" cy="228600"/>
            <wp:effectExtent l="0" t="0" r="0" b="0"/>
            <wp:docPr id="4" name="Obrázok 4" descr="https://pozoj.com/wp-content/uploads/2021/03/linn-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zoj.com/wp-content/uploads/2021/03/linn-p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DB6E6B">
          <w:rPr>
            <w:rFonts w:ascii="Helvetica" w:eastAsia="Times New Roman" w:hAnsi="Helvetica" w:cs="Helvetica"/>
            <w:color w:val="023A59"/>
            <w:sz w:val="24"/>
            <w:szCs w:val="24"/>
            <w:u w:val="single"/>
            <w:bdr w:val="none" w:sz="0" w:space="0" w:color="auto" w:frame="1"/>
            <w:lang w:eastAsia="sk-SK"/>
          </w:rPr>
          <w:t>ss-graditeljska-ck.skole.hr</w:t>
        </w:r>
      </w:hyperlink>
    </w:p>
    <w:p w:rsidR="00DB6E6B" w:rsidRPr="00DB6E6B" w:rsidRDefault="00DB6E6B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4"/>
          <w:szCs w:val="24"/>
          <w:lang w:eastAsia="sk-SK"/>
        </w:rPr>
        <w:drawing>
          <wp:inline distT="0" distB="0" distL="0" distR="0" wp14:anchorId="29B0309E" wp14:editId="0920784D">
            <wp:extent cx="228600" cy="228600"/>
            <wp:effectExtent l="0" t="0" r="0" b="0"/>
            <wp:docPr id="5" name="Obrázok 5" descr="https://pozoj.com/wp-content/uploads/2021/03/linn-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zoj.com/wp-content/uploads/2021/03/linn-p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DB6E6B">
          <w:rPr>
            <w:rFonts w:ascii="Helvetica" w:eastAsia="Times New Roman" w:hAnsi="Helvetica" w:cs="Helvetica"/>
            <w:color w:val="023A59"/>
            <w:sz w:val="24"/>
            <w:szCs w:val="24"/>
            <w:u w:val="single"/>
            <w:bdr w:val="none" w:sz="0" w:space="0" w:color="auto" w:frame="1"/>
            <w:lang w:eastAsia="sk-SK"/>
          </w:rPr>
          <w:t>Cocktail Catering by Shankeri</w:t>
        </w:r>
      </w:hyperlink>
    </w:p>
    <w:p w:rsidR="00DB6E6B" w:rsidRPr="00DB6E6B" w:rsidRDefault="004E0F39" w:rsidP="00DB6E6B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t>Párty pre družstvá (so</w:t>
      </w:r>
      <w:r w:rsidR="00DB6E6B" w:rsidRPr="00DB6E6B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t>bota)</w:t>
      </w:r>
    </w:p>
    <w:p w:rsidR="00DB6E6B" w:rsidRPr="00DB6E6B" w:rsidRDefault="004E0F39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Pre mladých hádzanárov a hádzanárky Pozoj cup </w:t>
      </w:r>
      <w:r w:rsidR="000D573C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bude orga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nizovaná Párty pri jazere 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blízko hradieb čakovec</w:t>
      </w:r>
      <w:r w:rsidR="000D573C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kého starého mesta Zrinski. Sprievod družstiev začína o 20hod pred halou Graditelskej školy Čakovec, odkiaľ pôjdu účastníci so zástavami svojich klubov smerom do centra mesta. Účastníci sa budú zabávať pod holým nebom, s DJom, ohňostrojom a super programom. 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</w:p>
    <w:p w:rsidR="00DB6E6B" w:rsidRPr="00DB6E6B" w:rsidRDefault="00DB6E6B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4"/>
          <w:szCs w:val="24"/>
          <w:lang w:eastAsia="sk-SK"/>
        </w:rPr>
        <w:drawing>
          <wp:inline distT="0" distB="0" distL="0" distR="0" wp14:anchorId="6745E8C6" wp14:editId="5AE85D5B">
            <wp:extent cx="228600" cy="228600"/>
            <wp:effectExtent l="0" t="0" r="0" b="0"/>
            <wp:docPr id="6" name="Obrázok 6" descr="https://pozoj.com/wp-content/uploads/2021/03/map-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zoj.com/wp-content/uploads/2021/03/map-p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DB6E6B">
          <w:rPr>
            <w:rFonts w:ascii="Helvetica" w:eastAsia="Times New Roman" w:hAnsi="Helvetica" w:cs="Helvetica"/>
            <w:color w:val="023A59"/>
            <w:sz w:val="24"/>
            <w:szCs w:val="24"/>
            <w:u w:val="single"/>
            <w:bdr w:val="none" w:sz="0" w:space="0" w:color="auto" w:frame="1"/>
            <w:lang w:eastAsia="sk-SK"/>
          </w:rPr>
          <w:t>Športska ul. 1, 40000, Čakovec</w:t>
        </w:r>
      </w:hyperlink>
    </w:p>
    <w:p w:rsidR="00DB6E6B" w:rsidRPr="00DB6E6B" w:rsidRDefault="00DB6E6B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4"/>
          <w:szCs w:val="24"/>
          <w:lang w:eastAsia="sk-SK"/>
        </w:rPr>
        <w:drawing>
          <wp:inline distT="0" distB="0" distL="0" distR="0" wp14:anchorId="7FFFE9CA" wp14:editId="15B51E42">
            <wp:extent cx="228600" cy="228600"/>
            <wp:effectExtent l="0" t="0" r="0" b="0"/>
            <wp:docPr id="7" name="Obrázok 7" descr="https://pozoj.com/wp-content/uploads/2021/03/linn-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zoj.com/wp-content/uploads/2021/03/linn-p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DB6E6B">
          <w:rPr>
            <w:rFonts w:ascii="Helvetica" w:eastAsia="Times New Roman" w:hAnsi="Helvetica" w:cs="Helvetica"/>
            <w:color w:val="023A59"/>
            <w:sz w:val="24"/>
            <w:szCs w:val="24"/>
            <w:u w:val="single"/>
            <w:bdr w:val="none" w:sz="0" w:space="0" w:color="auto" w:frame="1"/>
            <w:lang w:eastAsia="sk-SK"/>
          </w:rPr>
          <w:t>ss-graditeljska-ck.skole.hr</w:t>
        </w:r>
      </w:hyperlink>
    </w:p>
    <w:p w:rsidR="00DB6E6B" w:rsidRPr="00DB6E6B" w:rsidRDefault="00DB6E6B" w:rsidP="00DB6E6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4"/>
          <w:szCs w:val="24"/>
          <w:lang w:eastAsia="sk-SK"/>
        </w:rPr>
        <w:drawing>
          <wp:inline distT="0" distB="0" distL="0" distR="0" wp14:anchorId="17B8DFE0" wp14:editId="1AC5D276">
            <wp:extent cx="228600" cy="228600"/>
            <wp:effectExtent l="0" t="0" r="0" b="0"/>
            <wp:docPr id="8" name="Obrázok 8" descr="https://pozoj.com/wp-content/uploads/2021/03/map-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zoj.com/wp-content/uploads/2021/03/map-p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DB6E6B">
          <w:rPr>
            <w:rFonts w:ascii="Helvetica" w:eastAsia="Times New Roman" w:hAnsi="Helvetica" w:cs="Helvetica"/>
            <w:color w:val="023A59"/>
            <w:sz w:val="24"/>
            <w:szCs w:val="24"/>
            <w:u w:val="single"/>
            <w:bdr w:val="none" w:sz="0" w:space="0" w:color="auto" w:frame="1"/>
            <w:lang w:eastAsia="sk-SK"/>
          </w:rPr>
          <w:t>Stari grad Zrinskih</w:t>
        </w:r>
      </w:hyperlink>
    </w:p>
    <w:p w:rsidR="00DB6E6B" w:rsidRPr="00DB6E6B" w:rsidRDefault="00DB6E6B" w:rsidP="00DB6E6B">
      <w:pPr>
        <w:spacing w:after="0" w:line="336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</w:pPr>
      <w:r w:rsidRPr="00DB6E6B"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Transport – Shuttle bus</w:t>
      </w:r>
    </w:p>
    <w:p w:rsidR="00DB6E6B" w:rsidRDefault="00DB6E6B" w:rsidP="000D573C">
      <w:pPr>
        <w:spacing w:after="100" w:line="336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</w:pPr>
      <w:r w:rsidRPr="00DB6E6B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>Shuttle bus</w:t>
      </w:r>
      <w:r w:rsidR="000D573C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 xml:space="preserve"> – kyvadlová doprava bude premávať medzi halami a je zadarmo pre všetkých účastníkov turnaja s Pozoj pass náramkom.</w:t>
      </w:r>
      <w:r w:rsidRPr="00DB6E6B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 xml:space="preserve"> </w:t>
      </w:r>
    </w:p>
    <w:p w:rsidR="000D573C" w:rsidRPr="00DB6E6B" w:rsidRDefault="000D573C" w:rsidP="000D573C">
      <w:pPr>
        <w:spacing w:after="100" w:line="336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>Zastávky: pred halami</w:t>
      </w:r>
    </w:p>
    <w:p w:rsidR="00DB6E6B" w:rsidRPr="00DB6E6B" w:rsidRDefault="00601D6F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lastRenderedPageBreak/>
        <w:t>I. OŠ Čakovec,</w:t>
      </w:r>
    </w:p>
    <w:p w:rsidR="000D573C" w:rsidRDefault="00DB6E6B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II. OŠ Čakovec, </w:t>
      </w:r>
    </w:p>
    <w:p w:rsidR="00DB6E6B" w:rsidRPr="00DB6E6B" w:rsidRDefault="000D573C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OŠ Ivanovec, </w:t>
      </w:r>
    </w:p>
    <w:p w:rsidR="00DB6E6B" w:rsidRPr="00DB6E6B" w:rsidRDefault="000D573C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OŠ Strahoninec, </w:t>
      </w:r>
    </w:p>
    <w:p w:rsidR="00DB6E6B" w:rsidRPr="00DB6E6B" w:rsidRDefault="00DB6E6B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ATON Nedelišće, </w:t>
      </w:r>
    </w:p>
    <w:p w:rsidR="00DB6E6B" w:rsidRPr="00DB6E6B" w:rsidRDefault="00DB6E6B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OŠ Mala Subotica, </w:t>
      </w:r>
    </w:p>
    <w:p w:rsidR="00DB6E6B" w:rsidRPr="00DB6E6B" w:rsidRDefault="00DB6E6B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OŠ</w:t>
      </w:r>
      <w:r w:rsidR="000D573C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Mursko Središće</w:t>
      </w:r>
    </w:p>
    <w:p w:rsidR="00DB6E6B" w:rsidRPr="00DB6E6B" w:rsidRDefault="000D573C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OŠ Prelog</w:t>
      </w:r>
    </w:p>
    <w:p w:rsidR="00DB6E6B" w:rsidRPr="00DB6E6B" w:rsidRDefault="00DB6E6B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DG Sport Prelog</w:t>
      </w:r>
    </w:p>
    <w:p w:rsidR="00DB6E6B" w:rsidRPr="00DB6E6B" w:rsidRDefault="00DB6E6B" w:rsidP="00DB6E6B">
      <w:pPr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OŠ Donji Kraljevec</w:t>
      </w:r>
    </w:p>
    <w:p w:rsidR="00DB6E6B" w:rsidRPr="00DB6E6B" w:rsidRDefault="000D573C" w:rsidP="00DB6E6B">
      <w:pPr>
        <w:spacing w:after="0" w:line="336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</w:pPr>
      <w:r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Haly</w:t>
      </w:r>
    </w:p>
    <w:p w:rsidR="00DB6E6B" w:rsidRPr="00DB6E6B" w:rsidRDefault="00DB6E6B" w:rsidP="00205DCB">
      <w:pPr>
        <w:spacing w:after="100" w:line="336" w:lineRule="atLeast"/>
        <w:textAlignment w:val="baseline"/>
        <w:outlineLvl w:val="4"/>
        <w:rPr>
          <w:rFonts w:ascii="Helvetica" w:eastAsia="Times New Roman" w:hAnsi="Helvetica" w:cs="Helvetica"/>
          <w:color w:val="000000"/>
          <w:sz w:val="26"/>
          <w:szCs w:val="26"/>
          <w:lang w:eastAsia="sk-SK"/>
        </w:rPr>
      </w:pPr>
      <w:r w:rsidRPr="00DB6E6B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>Pozoj</w:t>
      </w:r>
      <w:r w:rsidR="000D573C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 xml:space="preserve"> hádzanársky turnaj je halový turnaj, ktorý sa hrá v 10 halách v Čakovci a okolí. Väčšina hál má rozmery 40x20metrov a je </w:t>
      </w:r>
      <w:r w:rsidR="00601D6F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 xml:space="preserve">v nich </w:t>
      </w:r>
      <w:r w:rsidR="000D573C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>pov</w:t>
      </w:r>
      <w:r w:rsidR="00601D6F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>o</w:t>
      </w:r>
      <w:r w:rsidR="000D573C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>lené používanie lepu. Najmladšie kategórie môžu hrať aj v halách s </w:t>
      </w:r>
      <w:r w:rsidR="00205DCB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 xml:space="preserve">rozmermi32x20m. </w:t>
      </w:r>
      <w:r w:rsidRPr="00DB6E6B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sk-SK"/>
        </w:rPr>
        <w:t xml:space="preserve"> </w:t>
      </w:r>
    </w:p>
    <w:p w:rsidR="00DB6E6B" w:rsidRPr="00DB6E6B" w:rsidRDefault="00DB6E6B" w:rsidP="00DB6E6B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1"/>
          <w:szCs w:val="21"/>
          <w:bdr w:val="none" w:sz="0" w:space="0" w:color="auto" w:frame="1"/>
          <w:lang w:eastAsia="sk-SK"/>
        </w:rPr>
        <w:drawing>
          <wp:inline distT="0" distB="0" distL="0" distR="0" wp14:anchorId="2A7140A9" wp14:editId="1ECFFFDB">
            <wp:extent cx="9039225" cy="4743450"/>
            <wp:effectExtent l="0" t="0" r="9525" b="0"/>
            <wp:docPr id="9" name="Obrázok 9" descr="https://pozoj.com/wp-content/uploads/2021/02/Sportska_dvorana_Graditeljske_skole_Cakovec_-_jugoza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zoj.com/wp-content/uploads/2021/02/Sportska_dvorana_Graditeljske_skole_Cakovec_-_jugozap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6B" w:rsidRPr="00DB6E6B" w:rsidRDefault="00DB6E6B" w:rsidP="00DB6E6B">
      <w:pPr>
        <w:spacing w:after="0" w:line="336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</w:pPr>
      <w:r w:rsidRPr="00DB6E6B"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  <w:t>Graditeljska škola Čakovec</w:t>
      </w:r>
    </w:p>
    <w:p w:rsidR="00DB6E6B" w:rsidRPr="00DB6E6B" w:rsidRDefault="00205DCB" w:rsidP="00DB6E6B">
      <w:pPr>
        <w:spacing w:after="10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</w:pPr>
      <w:r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Ubytovanie v triedach</w:t>
      </w:r>
    </w:p>
    <w:p w:rsidR="00DB6E6B" w:rsidRPr="00DB6E6B" w:rsidRDefault="00DB6E6B" w:rsidP="00DB6E6B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1"/>
          <w:szCs w:val="21"/>
          <w:bdr w:val="none" w:sz="0" w:space="0" w:color="auto" w:frame="1"/>
          <w:lang w:eastAsia="sk-SK"/>
        </w:rPr>
        <w:lastRenderedPageBreak/>
        <w:drawing>
          <wp:inline distT="0" distB="0" distL="0" distR="0" wp14:anchorId="1D4A035E" wp14:editId="7E6F7AD8">
            <wp:extent cx="4943475" cy="2819400"/>
            <wp:effectExtent l="0" t="0" r="9525" b="0"/>
            <wp:docPr id="29" name="Obrázok 29" descr="https://pozoj.com/wp-content/uploads/2021/03/skola-nova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ozoj.com/wp-content/uploads/2021/03/skola-nova_mal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26" cy="28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6B" w:rsidRPr="00DB6E6B" w:rsidRDefault="00205DCB" w:rsidP="00DB6E6B">
      <w:pPr>
        <w:spacing w:after="0" w:line="336" w:lineRule="atLeast"/>
        <w:textAlignment w:val="baseline"/>
        <w:outlineLvl w:val="3"/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  <w:t>III. Základná</w:t>
      </w:r>
      <w:r w:rsidR="00DB6E6B" w:rsidRPr="00DB6E6B">
        <w:rPr>
          <w:rFonts w:ascii="Helvetica" w:eastAsia="Times New Roman" w:hAnsi="Helvetica" w:cs="Helvetica"/>
          <w:color w:val="000000"/>
          <w:sz w:val="36"/>
          <w:szCs w:val="36"/>
          <w:lang w:eastAsia="sk-SK"/>
        </w:rPr>
        <w:t xml:space="preserve"> škola Čakovec</w:t>
      </w:r>
    </w:p>
    <w:p w:rsidR="00DB6E6B" w:rsidRPr="00DB6E6B" w:rsidRDefault="00DB6E6B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4"/>
          <w:szCs w:val="24"/>
          <w:lang w:eastAsia="sk-SK"/>
        </w:rPr>
        <w:drawing>
          <wp:inline distT="0" distB="0" distL="0" distR="0" wp14:anchorId="3B6FF29C" wp14:editId="6F029723">
            <wp:extent cx="228600" cy="228600"/>
            <wp:effectExtent l="0" t="0" r="0" b="0"/>
            <wp:docPr id="30" name="Obrázok 30" descr="https://pozoj.com/wp-content/uploads/2021/03/map-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ozoj.com/wp-content/uploads/2021/03/map-p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DB6E6B">
          <w:rPr>
            <w:rFonts w:ascii="Helvetica" w:eastAsia="Times New Roman" w:hAnsi="Helvetica" w:cs="Helvetica"/>
            <w:color w:val="023A59"/>
            <w:sz w:val="24"/>
            <w:szCs w:val="24"/>
            <w:u w:val="single"/>
            <w:bdr w:val="none" w:sz="0" w:space="0" w:color="auto" w:frame="1"/>
            <w:lang w:eastAsia="sk-SK"/>
          </w:rPr>
          <w:t>Ivana pl.Zajca 24, 40000, Čakovec</w:t>
        </w:r>
      </w:hyperlink>
    </w:p>
    <w:p w:rsidR="00DB6E6B" w:rsidRPr="00DB6E6B" w:rsidRDefault="00DB6E6B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noProof/>
          <w:color w:val="000000"/>
          <w:sz w:val="24"/>
          <w:szCs w:val="24"/>
          <w:lang w:eastAsia="sk-SK"/>
        </w:rPr>
        <w:drawing>
          <wp:inline distT="0" distB="0" distL="0" distR="0" wp14:anchorId="50BB0CC2" wp14:editId="3579D6FC">
            <wp:extent cx="228600" cy="228600"/>
            <wp:effectExtent l="0" t="0" r="0" b="0"/>
            <wp:docPr id="31" name="Obrázok 31" descr="https://pozoj.com/wp-content/uploads/2021/03/linn-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ozoj.com/wp-content/uploads/2021/03/linn-p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DB6E6B">
          <w:rPr>
            <w:rFonts w:ascii="Helvetica" w:eastAsia="Times New Roman" w:hAnsi="Helvetica" w:cs="Helvetica"/>
            <w:color w:val="023A59"/>
            <w:sz w:val="24"/>
            <w:szCs w:val="24"/>
            <w:u w:val="single"/>
            <w:bdr w:val="none" w:sz="0" w:space="0" w:color="auto" w:frame="1"/>
            <w:lang w:eastAsia="sk-SK"/>
          </w:rPr>
          <w:t>os-treca-ck.skole.hr</w:t>
        </w:r>
      </w:hyperlink>
    </w:p>
    <w:p w:rsidR="00DB6E6B" w:rsidRPr="00DB6E6B" w:rsidRDefault="00205DCB" w:rsidP="00DB6E6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Kapacita: 50 tried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Ubytovanie 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bez postelí- vlastné mat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race. WC a sprcha sa nachádzajú v budove.</w:t>
      </w:r>
    </w:p>
    <w:p w:rsidR="00DB6E6B" w:rsidRPr="00701A70" w:rsidRDefault="00205DCB" w:rsidP="00DB6E6B">
      <w:pPr>
        <w:spacing w:after="10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</w:pPr>
      <w:r w:rsidRPr="00701A70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>C</w:t>
      </w:r>
      <w:r w:rsidR="00DB6E6B" w:rsidRPr="00DB6E6B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>ena: 85 €</w:t>
      </w:r>
      <w:r w:rsidRPr="00701A70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>/osoba</w:t>
      </w:r>
      <w:r w:rsidR="00DB6E6B" w:rsidRPr="00DB6E6B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 xml:space="preserve">. </w:t>
      </w:r>
      <w:r w:rsidRPr="00701A70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>Zahŕňa: ubytovanie, 3x polpenzia a Pozoj pass.</w:t>
      </w:r>
      <w:r w:rsidR="00601D6F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 xml:space="preserve"> </w:t>
      </w:r>
      <w:r w:rsidR="00DB6E6B" w:rsidRPr="00DB6E6B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 xml:space="preserve">Škola je </w:t>
      </w:r>
      <w:r w:rsidRPr="00701A70">
        <w:rPr>
          <w:rFonts w:ascii="Helvetica" w:eastAsia="Times New Roman" w:hAnsi="Helvetica" w:cs="Helvetica"/>
          <w:b/>
          <w:color w:val="000000"/>
          <w:sz w:val="24"/>
          <w:szCs w:val="24"/>
          <w:lang w:eastAsia="sk-SK"/>
        </w:rPr>
        <w:t>vzdialená 2 minúty od hlavnej haly. Obedy si družstvá zabezpečujú sami (pred halou sa pečú rôzne jedlá, možnosť objednania pizze, hamburgery, šaláty.......</w:t>
      </w:r>
    </w:p>
    <w:p w:rsidR="00205DCB" w:rsidRDefault="00205DCB" w:rsidP="00DB6E6B">
      <w:pPr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205DCB" w:rsidRPr="00DB6E6B" w:rsidRDefault="00205DCB" w:rsidP="00DB6E6B">
      <w:pPr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Možnosť ubytovania aj v hosteloch alebo v hoteloch, ceny na vyžiadanie ( od 130€-200€/osoba)</w:t>
      </w:r>
    </w:p>
    <w:p w:rsidR="00DB6E6B" w:rsidRPr="00DB6E6B" w:rsidRDefault="00DB6E6B" w:rsidP="00DB6E6B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</w:p>
    <w:p w:rsidR="00DB6E6B" w:rsidRPr="00DB6E6B" w:rsidRDefault="00DB6E6B" w:rsidP="00DB6E6B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</w:p>
    <w:p w:rsidR="00DB6E6B" w:rsidRPr="00DB6E6B" w:rsidRDefault="00DB6E6B" w:rsidP="00DB6E6B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</w:p>
    <w:p w:rsidR="00DB6E6B" w:rsidRPr="00DB6E6B" w:rsidRDefault="00DB6E6B" w:rsidP="00DB6E6B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</w:p>
    <w:p w:rsidR="00DB6E6B" w:rsidRPr="00DB6E6B" w:rsidRDefault="00DB6E6B" w:rsidP="00DB6E6B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</w:p>
    <w:p w:rsidR="00DB6E6B" w:rsidRPr="00DB6E6B" w:rsidRDefault="00DB6E6B" w:rsidP="00DB6E6B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</w:pPr>
    </w:p>
    <w:p w:rsidR="00DB6E6B" w:rsidRPr="00DB6E6B" w:rsidRDefault="00701A70" w:rsidP="00DB6E6B">
      <w:pPr>
        <w:shd w:val="clear" w:color="auto" w:fill="FFFFFF"/>
        <w:spacing w:after="10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</w:pPr>
      <w:r>
        <w:rPr>
          <w:rFonts w:ascii="Helvetica" w:eastAsia="Times New Roman" w:hAnsi="Helvetica" w:cs="Helvetica"/>
          <w:color w:val="E5A91A"/>
          <w:sz w:val="72"/>
          <w:szCs w:val="72"/>
          <w:lang w:eastAsia="sk-SK"/>
        </w:rPr>
        <w:t>Propozície</w:t>
      </w:r>
    </w:p>
    <w:p w:rsidR="00DB6E6B" w:rsidRPr="00DB6E6B" w:rsidRDefault="00701A70" w:rsidP="00DB6E6B">
      <w:pPr>
        <w:shd w:val="clear" w:color="auto" w:fill="FFFFFF"/>
        <w:spacing w:after="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sk-SK"/>
        </w:rPr>
        <w:t>1. Propozície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Zápasy sa hrajú podľa pravidiel  IHF a HRS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Hrací čas – 2X20 minút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 B 17 (2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006), B 15 (2008), G 16 (2007) a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G 14 (2009)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Hrací čas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– 2X15 minút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 B 13 (2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010), B 11 (2012), G 12 (2011) a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G 10 (2013)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Hrá sa bez Time outu.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Vylúčenie hráča: 1 minúta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Ak hráč dostane červenú kartu, môže nastúpiť na ďalší zápas. 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Poradie družstiev bude určené nasledovne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1. počet bodov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2. vzájomný zápas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3. skóre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4. viac dosiahnutých gólov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5. vylosovanie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V prípade nerozhodného výsledku v skupine sa víťaz určí po 3 sedmičkách. Ak ani potom nebude rozhodnuté, družstvo realizuje 7m hody až pokiaľ sa nerozhodne o víťazovi.</w:t>
      </w:r>
    </w:p>
    <w:p w:rsidR="00DB6E6B" w:rsidRPr="00DB6E6B" w:rsidRDefault="00DB6E6B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bdr w:val="none" w:sz="0" w:space="0" w:color="auto" w:frame="1"/>
          <w:lang w:eastAsia="sk-SK"/>
        </w:rPr>
        <w:lastRenderedPageBreak/>
        <w:t>2. Kategórie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Chlapci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 17 (2006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/07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), veľkosť lopty 3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B 15 (2008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/09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), veľkosť lopty 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B 13 (2010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/11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), veľkosť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lopt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 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B 11 (2012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/13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), veľkosť lopty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0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Dievčatá</w:t>
      </w:r>
    </w:p>
    <w:p w:rsidR="00DB6E6B" w:rsidRPr="00DB6E6B" w:rsidRDefault="00701A70" w:rsidP="00DB6E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 16 (2007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/08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), veľkosť lopty 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G 14 (2009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/10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), veľkosť lopty 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G 12 (2011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/12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), veľkosť lopty 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br/>
        <w:t>G 10 (2013</w:t>
      </w:r>
      <w:r w:rsidR="00601D6F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/14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), veľkosť lopty</w:t>
      </w:r>
      <w:r w:rsidR="00DB6E6B" w:rsidRPr="00DB6E6B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0</w:t>
      </w:r>
    </w:p>
    <w:p w:rsidR="00DB6E6B" w:rsidRDefault="00701A70" w:rsidP="00DB6E6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3. Každé družstvo bude hrať minimálne 6 zápasov</w:t>
      </w:r>
    </w:p>
    <w:p w:rsidR="00701A70" w:rsidRDefault="00701A70" w:rsidP="00DB6E6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Ak máte záujem zúčastniť sa, alebo </w:t>
      </w:r>
      <w:r w:rsidR="0065709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získať viac informácií 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r w:rsidR="0065709E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turnaji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, neváhajte ma kontaktovať.</w:t>
      </w:r>
    </w:p>
    <w:p w:rsidR="00701A70" w:rsidRDefault="00701A70" w:rsidP="00DB6E6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Dostanič Silvia</w:t>
      </w:r>
    </w:p>
    <w:p w:rsidR="00701A70" w:rsidRDefault="00601D6F" w:rsidP="00DB6E6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Tel.č.: 0908042</w:t>
      </w:r>
      <w:r w:rsidR="00701A70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686</w:t>
      </w:r>
      <w:bookmarkStart w:id="0" w:name="_GoBack"/>
      <w:bookmarkEnd w:id="0"/>
    </w:p>
    <w:p w:rsidR="00701A70" w:rsidRPr="00DB6E6B" w:rsidRDefault="00701A70" w:rsidP="00DB6E6B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Email: dosilvia@gmail.com</w:t>
      </w:r>
    </w:p>
    <w:p w:rsidR="00067CD1" w:rsidRDefault="00067CD1"/>
    <w:sectPr w:rsidR="0006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28" w:rsidRDefault="00BD6128" w:rsidP="00DB6E6B">
      <w:pPr>
        <w:spacing w:after="0" w:line="240" w:lineRule="auto"/>
      </w:pPr>
      <w:r>
        <w:separator/>
      </w:r>
    </w:p>
  </w:endnote>
  <w:endnote w:type="continuationSeparator" w:id="0">
    <w:p w:rsidR="00BD6128" w:rsidRDefault="00BD6128" w:rsidP="00DB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28" w:rsidRDefault="00BD6128" w:rsidP="00DB6E6B">
      <w:pPr>
        <w:spacing w:after="0" w:line="240" w:lineRule="auto"/>
      </w:pPr>
      <w:r>
        <w:separator/>
      </w:r>
    </w:p>
  </w:footnote>
  <w:footnote w:type="continuationSeparator" w:id="0">
    <w:p w:rsidR="00BD6128" w:rsidRDefault="00BD6128" w:rsidP="00DB6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6B"/>
    <w:rsid w:val="00067CD1"/>
    <w:rsid w:val="000D573C"/>
    <w:rsid w:val="00205DCB"/>
    <w:rsid w:val="004707A6"/>
    <w:rsid w:val="004E0F39"/>
    <w:rsid w:val="00601D6F"/>
    <w:rsid w:val="0065709E"/>
    <w:rsid w:val="00701A70"/>
    <w:rsid w:val="00B90875"/>
    <w:rsid w:val="00BD6128"/>
    <w:rsid w:val="00DB6E6B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2AF38-641D-4B51-936C-C2C9D164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6E6B"/>
  </w:style>
  <w:style w:type="paragraph" w:styleId="Pta">
    <w:name w:val="footer"/>
    <w:basedOn w:val="Normlny"/>
    <w:link w:val="PtaChar"/>
    <w:uiPriority w:val="99"/>
    <w:unhideWhenUsed/>
    <w:rsid w:val="00DB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6E6B"/>
  </w:style>
  <w:style w:type="character" w:styleId="Hypertextovprepojenie">
    <w:name w:val="Hyperlink"/>
    <w:basedOn w:val="Predvolenpsmoodseku"/>
    <w:uiPriority w:val="99"/>
    <w:unhideWhenUsed/>
    <w:rsid w:val="00DB6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8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411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756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0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32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659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17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928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06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0471">
                  <w:marLeft w:val="0"/>
                  <w:marRight w:val="5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727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716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3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6106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500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7232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86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294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8279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561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956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464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0366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9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40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806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668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41097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3445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037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789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388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5694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897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23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o.gl/maps/fG1UQTh6ECSwZcsx6" TargetMode="External"/><Relationship Id="rId18" Type="http://schemas.openxmlformats.org/officeDocument/2006/relationships/hyperlink" Target="https://goo.gl/maps/QZXtgH9HnxyyrGee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cocktailsbyshankeri/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s-graditeljska-ck.skole.h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o.gl/maps/xHbE7w2AXYCchcZy6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os-treca-ck.skole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.gl/maps/fG1UQTh6ECSwZcsx6" TargetMode="External"/><Relationship Id="rId14" Type="http://schemas.openxmlformats.org/officeDocument/2006/relationships/hyperlink" Target="http://ss-graditeljska-ck.skole.h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Jasenko</dc:creator>
  <cp:keywords/>
  <dc:description/>
  <cp:lastModifiedBy>Jasenko</cp:lastModifiedBy>
  <cp:revision>4</cp:revision>
  <dcterms:created xsi:type="dcterms:W3CDTF">2023-04-19T18:56:00Z</dcterms:created>
  <dcterms:modified xsi:type="dcterms:W3CDTF">2023-04-25T10:10:00Z</dcterms:modified>
</cp:coreProperties>
</file>