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06" w:rsidRDefault="00097E06" w:rsidP="00BF6F66">
      <w:pPr>
        <w:jc w:val="center"/>
        <w:rPr>
          <w:b/>
          <w:sz w:val="48"/>
          <w:szCs w:val="48"/>
        </w:rPr>
      </w:pPr>
      <w:r>
        <w:rPr>
          <w:rFonts w:eastAsia="Times New Roman"/>
          <w:noProof/>
          <w:lang w:val="sk-SK" w:eastAsia="sk-SK"/>
        </w:rPr>
        <w:drawing>
          <wp:inline distT="0" distB="0" distL="0" distR="0">
            <wp:extent cx="1057524" cy="882450"/>
            <wp:effectExtent l="0" t="0" r="0" b="0"/>
            <wp:docPr id="1" name="Obrázek 1" descr="cid:25438AA4-4795-4113-A602-199BAB67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5438AA4-4795-4113-A602-199BAB671ED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64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1C" w:rsidRDefault="001F141C" w:rsidP="00BF6F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Handball Turnaj</w:t>
      </w:r>
    </w:p>
    <w:p w:rsidR="001F141C" w:rsidRDefault="001F141C" w:rsidP="00BF6F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 Pohár Města Ostravy</w:t>
      </w:r>
    </w:p>
    <w:p w:rsidR="001F141C" w:rsidRDefault="001F141C" w:rsidP="00BF6F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Pod patronací starosty </w:t>
      </w:r>
      <w:r w:rsidR="004531B7">
        <w:rPr>
          <w:b/>
          <w:sz w:val="56"/>
          <w:szCs w:val="56"/>
        </w:rPr>
        <w:t xml:space="preserve">Sokola </w:t>
      </w:r>
      <w:r>
        <w:rPr>
          <w:b/>
          <w:sz w:val="56"/>
          <w:szCs w:val="56"/>
        </w:rPr>
        <w:t>Poruby</w:t>
      </w:r>
    </w:p>
    <w:p w:rsidR="00461312" w:rsidRPr="00C1166B" w:rsidRDefault="00461312">
      <w:pPr>
        <w:rPr>
          <w:b/>
          <w:sz w:val="48"/>
          <w:szCs w:val="48"/>
        </w:rPr>
      </w:pPr>
    </w:p>
    <w:p w:rsidR="00461312" w:rsidRDefault="00461312"/>
    <w:p w:rsidR="00992696" w:rsidRPr="00C1166B" w:rsidRDefault="00C116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097E06">
        <w:rPr>
          <w:sz w:val="32"/>
          <w:szCs w:val="32"/>
        </w:rPr>
        <w:t xml:space="preserve"> </w:t>
      </w:r>
      <w:r w:rsidR="001F141C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461312" w:rsidRPr="00C1166B">
        <w:rPr>
          <w:sz w:val="32"/>
          <w:szCs w:val="32"/>
        </w:rPr>
        <w:t>Propozice turnaje</w:t>
      </w:r>
    </w:p>
    <w:p w:rsidR="00461312" w:rsidRDefault="00461312"/>
    <w:p w:rsidR="00461312" w:rsidRDefault="00461312"/>
    <w:p w:rsidR="00461312" w:rsidRPr="00C1166B" w:rsidRDefault="00461312">
      <w:pPr>
        <w:rPr>
          <w:i/>
        </w:rPr>
      </w:pPr>
      <w:r w:rsidRPr="00C1166B">
        <w:rPr>
          <w:b/>
        </w:rPr>
        <w:t>Pořadatel:</w:t>
      </w:r>
      <w:r>
        <w:t xml:space="preserve"> </w:t>
      </w:r>
      <w:r w:rsidRPr="00C1166B">
        <w:rPr>
          <w:i/>
        </w:rPr>
        <w:t>TJ Sokol Poruba házena</w:t>
      </w:r>
    </w:p>
    <w:p w:rsidR="00461312" w:rsidRDefault="00461312"/>
    <w:p w:rsidR="00461312" w:rsidRPr="00C1166B" w:rsidRDefault="00461312">
      <w:pPr>
        <w:rPr>
          <w:i/>
        </w:rPr>
      </w:pPr>
      <w:r w:rsidRPr="00C1166B">
        <w:rPr>
          <w:b/>
        </w:rPr>
        <w:t>Termín:</w:t>
      </w:r>
      <w:r>
        <w:t xml:space="preserve"> </w:t>
      </w:r>
      <w:r w:rsidRPr="00C1166B">
        <w:rPr>
          <w:i/>
        </w:rPr>
        <w:t>24 – 25. 1. 2015</w:t>
      </w:r>
    </w:p>
    <w:p w:rsidR="00461312" w:rsidRDefault="00461312"/>
    <w:p w:rsidR="00461312" w:rsidRPr="00C1166B" w:rsidRDefault="00461312">
      <w:pPr>
        <w:rPr>
          <w:i/>
        </w:rPr>
      </w:pPr>
      <w:r w:rsidRPr="00C1166B">
        <w:rPr>
          <w:b/>
        </w:rPr>
        <w:t>Místo konání:</w:t>
      </w:r>
      <w:r>
        <w:t xml:space="preserve"> </w:t>
      </w:r>
      <w:r w:rsidRPr="00C1166B">
        <w:rPr>
          <w:i/>
        </w:rPr>
        <w:t xml:space="preserve">Sportovní hala </w:t>
      </w:r>
      <w:r w:rsidR="00AE0E12">
        <w:rPr>
          <w:i/>
        </w:rPr>
        <w:t xml:space="preserve">– </w:t>
      </w:r>
      <w:proofErr w:type="spellStart"/>
      <w:r w:rsidR="00AE0E12">
        <w:rPr>
          <w:i/>
        </w:rPr>
        <w:t>Č</w:t>
      </w:r>
      <w:r w:rsidRPr="00C1166B">
        <w:rPr>
          <w:i/>
        </w:rPr>
        <w:t>apkárna</w:t>
      </w:r>
      <w:proofErr w:type="spellEnd"/>
      <w:r w:rsidR="00AE0E12">
        <w:rPr>
          <w:i/>
        </w:rPr>
        <w:t>, Sokolská třída 48, Moravská Ostrava</w:t>
      </w:r>
    </w:p>
    <w:p w:rsidR="00461312" w:rsidRPr="00C1166B" w:rsidRDefault="00461312">
      <w:pPr>
        <w:rPr>
          <w:i/>
        </w:rPr>
      </w:pPr>
    </w:p>
    <w:p w:rsidR="00461312" w:rsidRPr="00C1166B" w:rsidRDefault="00461312">
      <w:pPr>
        <w:rPr>
          <w:i/>
        </w:rPr>
      </w:pPr>
      <w:r w:rsidRPr="00C1166B">
        <w:rPr>
          <w:b/>
        </w:rPr>
        <w:t>Kategorie:</w:t>
      </w:r>
      <w:r>
        <w:t xml:space="preserve"> </w:t>
      </w:r>
      <w:r w:rsidRPr="00C1166B">
        <w:rPr>
          <w:i/>
        </w:rPr>
        <w:t xml:space="preserve">Turnaj se hraje ve dvou kategoriích, jako dva samostatné turnaje, v kategoriích </w:t>
      </w:r>
    </w:p>
    <w:p w:rsidR="00461312" w:rsidRDefault="00461312">
      <w:pPr>
        <w:rPr>
          <w:i/>
        </w:rPr>
      </w:pPr>
      <w:r w:rsidRPr="00C1166B">
        <w:rPr>
          <w:i/>
        </w:rPr>
        <w:t>W 17 (hráčky narozená roč. 1998, 1999 a mladší</w:t>
      </w:r>
      <w:r w:rsidR="004779C4" w:rsidRPr="00C1166B">
        <w:rPr>
          <w:i/>
        </w:rPr>
        <w:t>) W 19 (hráčky narozená roč. 1996, 1997 a mladší)</w:t>
      </w:r>
    </w:p>
    <w:p w:rsidR="00C1166B" w:rsidRDefault="00C1166B">
      <w:pPr>
        <w:rPr>
          <w:i/>
        </w:rPr>
      </w:pPr>
    </w:p>
    <w:p w:rsidR="00C1166B" w:rsidRPr="00C1166B" w:rsidRDefault="00C1166B">
      <w:pPr>
        <w:rPr>
          <w:b/>
          <w:i/>
        </w:rPr>
      </w:pPr>
      <w:r w:rsidRPr="00C1166B">
        <w:rPr>
          <w:b/>
        </w:rPr>
        <w:t>Účastnici:</w:t>
      </w:r>
      <w:r>
        <w:rPr>
          <w:b/>
          <w:i/>
        </w:rPr>
        <w:t xml:space="preserve"> Iuventa Michalovce- SVK, Zora </w:t>
      </w:r>
      <w:proofErr w:type="spellStart"/>
      <w:r>
        <w:rPr>
          <w:b/>
          <w:i/>
        </w:rPr>
        <w:t>Olomouc</w:t>
      </w:r>
      <w:proofErr w:type="spellEnd"/>
      <w:r>
        <w:rPr>
          <w:b/>
          <w:i/>
        </w:rPr>
        <w:t xml:space="preserve">-CZE, </w:t>
      </w:r>
      <w:r w:rsidR="001F141C">
        <w:rPr>
          <w:b/>
          <w:i/>
        </w:rPr>
        <w:t xml:space="preserve">MHK </w:t>
      </w:r>
      <w:r>
        <w:rPr>
          <w:b/>
          <w:i/>
        </w:rPr>
        <w:t xml:space="preserve">Bytča-SVK a Sokol </w:t>
      </w:r>
      <w:proofErr w:type="spellStart"/>
      <w:r>
        <w:rPr>
          <w:b/>
          <w:i/>
        </w:rPr>
        <w:t>Poruba</w:t>
      </w:r>
      <w:proofErr w:type="spellEnd"/>
      <w:r>
        <w:rPr>
          <w:b/>
          <w:i/>
        </w:rPr>
        <w:t>-CZE</w:t>
      </w:r>
    </w:p>
    <w:p w:rsidR="004779C4" w:rsidRDefault="004779C4"/>
    <w:p w:rsidR="004779C4" w:rsidRPr="00C1166B" w:rsidRDefault="004779C4">
      <w:pPr>
        <w:rPr>
          <w:i/>
        </w:rPr>
      </w:pPr>
      <w:r w:rsidRPr="00C1166B">
        <w:rPr>
          <w:b/>
        </w:rPr>
        <w:t>Předpis:</w:t>
      </w:r>
      <w:r>
        <w:t xml:space="preserve"> </w:t>
      </w:r>
      <w:r w:rsidRPr="00C1166B">
        <w:rPr>
          <w:i/>
        </w:rPr>
        <w:t>Hraje se dle platných pravidel IHF a ustanovení Soutěžního řádu ČSH.</w:t>
      </w:r>
    </w:p>
    <w:p w:rsidR="004779C4" w:rsidRPr="00C1166B" w:rsidRDefault="004779C4">
      <w:pPr>
        <w:rPr>
          <w:i/>
        </w:rPr>
      </w:pPr>
      <w:r w:rsidRPr="00C1166B">
        <w:rPr>
          <w:i/>
        </w:rPr>
        <w:t>Při shodném počtu bodů dvou nebo více družstev, rozhodují o umístění podmínky uvedené v článku 44 SŘ ČSH, platného od 01. 07. 2011.</w:t>
      </w:r>
    </w:p>
    <w:p w:rsidR="004779C4" w:rsidRDefault="004779C4"/>
    <w:p w:rsidR="004779C4" w:rsidRPr="00C1166B" w:rsidRDefault="004779C4">
      <w:pPr>
        <w:rPr>
          <w:i/>
        </w:rPr>
      </w:pPr>
      <w:r w:rsidRPr="00C1166B">
        <w:rPr>
          <w:b/>
        </w:rPr>
        <w:t>Hrací systém:</w:t>
      </w:r>
      <w:r>
        <w:t xml:space="preserve"> </w:t>
      </w:r>
      <w:r w:rsidRPr="00C1166B">
        <w:rPr>
          <w:i/>
        </w:rPr>
        <w:t>Hraje se systémem každý s každým v čase 2 x 30 minut s 10 minutovou přestávkou.</w:t>
      </w:r>
    </w:p>
    <w:p w:rsidR="004779C4" w:rsidRDefault="004779C4"/>
    <w:p w:rsidR="004779C4" w:rsidRPr="00C1166B" w:rsidRDefault="004779C4">
      <w:pPr>
        <w:rPr>
          <w:i/>
        </w:rPr>
      </w:pPr>
      <w:r w:rsidRPr="00C1166B">
        <w:rPr>
          <w:b/>
        </w:rPr>
        <w:t>Ceny:</w:t>
      </w:r>
      <w:r>
        <w:t xml:space="preserve"> </w:t>
      </w:r>
      <w:r w:rsidRPr="00C1166B">
        <w:rPr>
          <w:i/>
        </w:rPr>
        <w:t>První tři družstva v každé kategorií dostanou pohár</w:t>
      </w:r>
      <w:r w:rsidR="002A4C89" w:rsidRPr="00C1166B">
        <w:rPr>
          <w:i/>
        </w:rPr>
        <w:t>. Všechny zúčastněné družstva obdrží diplom. Dále budou vyhodnoceny nejlepší hráčka turnaje, nejlepší brankářka turnaje a nejúspěšnější střelk</w:t>
      </w:r>
      <w:r w:rsidR="00AE0E12">
        <w:rPr>
          <w:i/>
        </w:rPr>
        <w:t xml:space="preserve">yně </w:t>
      </w:r>
      <w:r w:rsidR="002A4C89" w:rsidRPr="00C1166B">
        <w:rPr>
          <w:i/>
        </w:rPr>
        <w:t>v obou kategoriích.</w:t>
      </w:r>
    </w:p>
    <w:sectPr w:rsidR="004779C4" w:rsidRPr="00C1166B" w:rsidSect="0043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61312"/>
    <w:rsid w:val="00097E06"/>
    <w:rsid w:val="000C6300"/>
    <w:rsid w:val="001C6B62"/>
    <w:rsid w:val="001F141C"/>
    <w:rsid w:val="002A4C89"/>
    <w:rsid w:val="002E72A1"/>
    <w:rsid w:val="00324493"/>
    <w:rsid w:val="003554DE"/>
    <w:rsid w:val="004343B1"/>
    <w:rsid w:val="004531B7"/>
    <w:rsid w:val="00461312"/>
    <w:rsid w:val="004779C4"/>
    <w:rsid w:val="00586D61"/>
    <w:rsid w:val="005E6E38"/>
    <w:rsid w:val="006321B4"/>
    <w:rsid w:val="0068614D"/>
    <w:rsid w:val="007B1171"/>
    <w:rsid w:val="007C3C93"/>
    <w:rsid w:val="007D080F"/>
    <w:rsid w:val="00923705"/>
    <w:rsid w:val="00992696"/>
    <w:rsid w:val="00AE0E12"/>
    <w:rsid w:val="00BF6F66"/>
    <w:rsid w:val="00C1166B"/>
    <w:rsid w:val="00D93F06"/>
    <w:rsid w:val="00E35DC2"/>
    <w:rsid w:val="00E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321B4"/>
    <w:rPr>
      <w:b/>
      <w:bCs/>
    </w:rPr>
  </w:style>
  <w:style w:type="character" w:styleId="Zvraznenie">
    <w:name w:val="Emphasis"/>
    <w:basedOn w:val="Predvolenpsmoodseku"/>
    <w:uiPriority w:val="20"/>
    <w:qFormat/>
    <w:rsid w:val="006321B4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321B4"/>
    <w:rPr>
      <w:szCs w:val="32"/>
    </w:rPr>
  </w:style>
  <w:style w:type="paragraph" w:styleId="Odsekzoznamu">
    <w:name w:val="List Paragraph"/>
    <w:basedOn w:val="Normlny"/>
    <w:uiPriority w:val="34"/>
    <w:qFormat/>
    <w:rsid w:val="006321B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321B4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6321B4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1B4"/>
    <w:rPr>
      <w:b/>
      <w:i/>
      <w:sz w:val="24"/>
    </w:rPr>
  </w:style>
  <w:style w:type="character" w:styleId="Jemnzvraznenie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321B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321B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321B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7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5438AA4-4795-4113-A602-199BAB671ED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2014-12-17T09:05:00Z</cp:lastPrinted>
  <dcterms:created xsi:type="dcterms:W3CDTF">2015-01-19T20:39:00Z</dcterms:created>
  <dcterms:modified xsi:type="dcterms:W3CDTF">2015-01-19T20:39:00Z</dcterms:modified>
</cp:coreProperties>
</file>